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hysical Education: Content Knowledge (5091)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4D3F5C" w:rsidRPr="00CC38F7" w:rsidTr="004D3F5C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4D3F5C" w:rsidRPr="00C133AC" w:rsidRDefault="004D3F5C" w:rsidP="004D3F5C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D3F5C" w:rsidRPr="00CC38F7" w:rsidTr="004D3F5C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4D3F5C" w:rsidRPr="00C133AC" w:rsidRDefault="004D3F5C" w:rsidP="00E974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4D3F5C" w:rsidRPr="00CC38F7" w:rsidRDefault="004D3F5C" w:rsidP="00E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  <w:vAlign w:val="center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</w:tcPr>
          <w:p w:rsidR="004D3F5C" w:rsidRPr="00CC38F7" w:rsidRDefault="004D3F5C" w:rsidP="00E97472"/>
        </w:tc>
        <w:tc>
          <w:tcPr>
            <w:tcW w:w="619" w:type="dxa"/>
            <w:shd w:val="clear" w:color="auto" w:fill="D9D9D9"/>
          </w:tcPr>
          <w:p w:rsidR="004D3F5C" w:rsidRPr="00CC38F7" w:rsidRDefault="004D3F5C" w:rsidP="00E97472"/>
        </w:tc>
      </w:tr>
      <w:tr w:rsidR="004D3F5C" w:rsidRPr="00CC38F7" w:rsidTr="004D3F5C">
        <w:trPr>
          <w:trHeight w:val="395"/>
        </w:trPr>
        <w:tc>
          <w:tcPr>
            <w:tcW w:w="4752" w:type="dxa"/>
          </w:tcPr>
          <w:p w:rsidR="004D3F5C" w:rsidRPr="00A14A5B" w:rsidRDefault="004D3F5C" w:rsidP="00A14A5B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A14A5B">
              <w:rPr>
                <w:b/>
                <w:color w:val="2E74B5" w:themeColor="accent1" w:themeShade="BF"/>
                <w:sz w:val="24"/>
                <w:szCs w:val="24"/>
              </w:rPr>
              <w:t>I. Content Knowledge and Student Growth and Development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752" w:type="dxa"/>
          </w:tcPr>
          <w:p w:rsidR="004D3F5C" w:rsidRPr="00A14A5B" w:rsidRDefault="004D3F5C" w:rsidP="00A14A5B">
            <w:pPr>
              <w:spacing w:after="0"/>
              <w:rPr>
                <w:b/>
              </w:rPr>
            </w:pPr>
            <w:r w:rsidRPr="00A14A5B">
              <w:rPr>
                <w:b/>
              </w:rPr>
              <w:t>A. Core Concepts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1. Terminology, principles, concepts, and applications of the basic sciences as related to motor skills and movement activities (e.g., anatomy and physiology, exercise physiology, biomechanics and kinesiology, motor development and motor learning)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2. Principles of biomechanics and kinesiology as they relate to motor skills and movement patterns (e.g., summation of forces, center of gravity, force/speed relations, torque)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3. Movement concepts (e.g., body awareness, spatial awareness, effort, relationship)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4. Exercise physiology (e.g., components of health-related fitness; components of skill-related fitness; fitness guidelines, such as frequency, intensity, time/duration, type/mode; principles of exercise, such as specificity, overload, progression; roles of body systems in exercise; short- and long-term effects of physical training; nutrition as related to exercise; fitness; metabolic response to exercise)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5. Anatomy and physiology (e.g., skeletal, muscular, nervous, circulatory, and respiratory systems)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lastRenderedPageBreak/>
              <w:t>6. Current and historical trends, issues, and developments in physical education (e.g., laws, teaching methods, theories, concepts, techniques)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7. Understanding of the rules, strategies, skills, techniques, and concepts associated with a variety of movement activities and games across the age and grade spectra; emphasis predominantly on softball, soccer, swimming, tennis, track and field, and volleyball, with questions based possibly on other sports and activities commonly used in physical education settings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2738FD" w:rsidRDefault="004D3F5C" w:rsidP="00A14A5B">
            <w:pPr>
              <w:spacing w:after="0"/>
            </w:pPr>
            <w:r w:rsidRPr="002738FD">
              <w:t>8. Liability and legal considerations pertaining to the use of equipment, class organization, supervision, and program selection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21BDC" w:rsidRDefault="004D3F5C" w:rsidP="00C847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1BDC">
              <w:rPr>
                <w:rFonts w:asciiTheme="minorHAnsi" w:hAnsiTheme="minorHAnsi" w:cstheme="minorHAnsi"/>
                <w:sz w:val="22"/>
                <w:szCs w:val="22"/>
              </w:rPr>
              <w:t>9. Effects of substance abuse on student performance, health, and behavior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B. Student Growth and Development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>1. Sequential and developmentally appropriate learning and practice opportunities based on growth and motor development stages, individual characteristics and individual needs of students, learning environment, and task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 xml:space="preserve">2. Monitoring of individual performance and group performance in order to design safe instruction that meets students’ developmental </w:t>
            </w:r>
            <w:r w:rsidRPr="00065442">
              <w:lastRenderedPageBreak/>
              <w:t>needs in the psychomotor, cognitive, and affective domains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>3. Developmental readiness to learn and refine motor skills and movement patterns (e.g., biological, psychological, sociological, experiential, environmental)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>4. Perception in motor development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>5. Appropriate and effective instruction related to students’ cultures and ethnicities, personal values, family structures, home environments, and community values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065442" w:rsidRDefault="004D3F5C" w:rsidP="00A14A5B">
            <w:pPr>
              <w:spacing w:after="0"/>
            </w:pPr>
            <w:r w:rsidRPr="00065442">
              <w:t>6. Use of appropriate professional support services and resources to meet students’ needs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4832">
              <w:rPr>
                <w:b/>
                <w:color w:val="2E74B5" w:themeColor="accent1" w:themeShade="BF"/>
                <w:sz w:val="24"/>
                <w:szCs w:val="24"/>
              </w:rPr>
              <w:t>II. Management, Motivation, and Communication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(25%)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A. Management and Motivation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1. Principles of classroom management practices that create effective learning experiences in physical education settings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2. Psychological and social factors that affect individual learning and group learning, participation, cooperation, and performance in physical education settings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 xml:space="preserve">3. Organization, allocation, and management of resources to provide active and equitable learning </w:t>
            </w:r>
            <w:r w:rsidRPr="00BC208C">
              <w:lastRenderedPageBreak/>
              <w:t>experiences (e.g., time, space, equipment, activities, teacher attention, students)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4. Motivation of students to participate in physical activity both in school and outside of school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5. Promotion of positive relationships, encouragement of responsible personal and social behaviors among students, and establishment of a productive learning environment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6. Development and use of an effective behavior management plan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B. Communication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1. Effective verbal and nonverbal communication skills in a variety of physical activity settings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2. Specific appropriate instructional feedback in skill acquisition, student learning, and motivation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3. Communication of classroom management and instructional information in a variety of ways (e.g., verbally and nonverbally and via bulletin boards, music, task cards, posters, technology)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BC208C" w:rsidRDefault="004D3F5C" w:rsidP="00A14A5B">
            <w:pPr>
              <w:spacing w:after="0"/>
            </w:pPr>
            <w:r w:rsidRPr="00BC208C">
              <w:t>4. Communication in ways that show respect and consideration for students, colleagues, and parents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4832">
              <w:rPr>
                <w:b/>
                <w:color w:val="2E74B5" w:themeColor="accent1" w:themeShade="BF"/>
                <w:sz w:val="24"/>
                <w:szCs w:val="24"/>
              </w:rPr>
              <w:t>III. Planning, Instruction, and Student Assessment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(25%)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A. Planning and Instruction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lastRenderedPageBreak/>
              <w:t>1. Teaching of skillful movement, physical activity, and fitness via pedagogy, sociology, psychology, anatomy and physiology, exercise physiology, biomechanics and kinesiology, motor development and motor learning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2. Sequencing of motor skill activities and use of movement concepts and effective strategies to improve learning in physical education activities and to improve skill development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3. Provision of feedback to enhance skill development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4. Activities designed to improve health-related and skill-related fitness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5. Current issues, trends, and laws affecting the choice of appropriate physical education activities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6. Identification, development, and implementation of appropriate program and instructional goals and objectives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7. Development of unit and lesson plans based on local, state, and national standards, program goals, instructional goals, and students’ needs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8. Appropriate instructional strategies to facilitate learning in the physical activity setting based on selected content, students’ needs, safety concerns, facilities and equipment, and instructional models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lastRenderedPageBreak/>
              <w:t>9. Use of teaching resources and curriculum materials to design learning experiences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10. Explanations, demonstrations, and appropriate instructional cues and prompts to link physical activity concepts to learning experiences and to facilitate motor skill performance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11. General and specific safety and injury prevention guidelines for planning of movement and fitness activities (e.g., first aid, cardiopulmonary resuscitation)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B. Student Assessment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1. Assessment of student skill performance and fitness via a variety of tools (e.g., observations, data, charts, graphs, rating scales)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C97B8E" w:rsidRDefault="004D3F5C" w:rsidP="00A14A5B">
            <w:pPr>
              <w:spacing w:after="0"/>
            </w:pPr>
            <w:r w:rsidRPr="00C97B8E">
              <w:t>2. Gathering of data and assessment of student learning in the cognitive and affective domains by a variety of techniques (e.g., written assessments, rating scales, observations)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 xml:space="preserve">3. Understanding of fitness assessments such as President’s Challenge and </w:t>
            </w:r>
            <w:proofErr w:type="spellStart"/>
            <w:r w:rsidRPr="00F73536">
              <w:t>Fitnessgram</w:t>
            </w:r>
            <w:proofErr w:type="spellEnd"/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>4. Types of assessments and assessment methods (e.g., formative, summative, authentic, portfolio, standardized, rubric, criterion referenced, norm referenced)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>5. Validity, reliability, bias, and ways of interpreting assessment results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lastRenderedPageBreak/>
              <w:t>6. Appropriate assessment techniques to assess and improve students’ understanding and performance, provide feedback, communicate students’ progress, guide students’ personal goal setting, and guide curricular and instructional decisions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>7. Involvement of students in self-assessment and peer assessment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>8. Appropriate assessment of individuals with disabilities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73536" w:rsidRDefault="004D3F5C" w:rsidP="00A14A5B">
            <w:pPr>
              <w:spacing w:after="0"/>
            </w:pPr>
            <w:r w:rsidRPr="00F73536">
              <w:t>9. Referral procedures under the Individuals with Disabilities Education Act and Section 504 of the</w:t>
            </w:r>
            <w:r>
              <w:t xml:space="preserve"> </w:t>
            </w:r>
            <w:r w:rsidRPr="00F73536">
              <w:t>Vocational Rehabilitation Act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4832">
              <w:rPr>
                <w:b/>
                <w:color w:val="2E74B5" w:themeColor="accent1" w:themeShade="BF"/>
                <w:sz w:val="24"/>
                <w:szCs w:val="24"/>
              </w:rPr>
              <w:t>IV. Collaboration, Reflection, and Technology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(20%)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A. Collaboration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t>1. Current educational issues that cross subject matter boundaries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t>2. Integration of knowledge and skills from multiple subject areas in physical education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t>3. Establishment of productive relationships to support student growth and well-being with school colleagues and administrators, parents and guardians, community members, and organizations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lastRenderedPageBreak/>
              <w:t>4. Promotion of a variety of opportunities for physical activity in the school and the community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4752" w:type="dxa"/>
          </w:tcPr>
          <w:p w:rsidR="004D3F5C" w:rsidRPr="00E74832" w:rsidRDefault="004D3F5C" w:rsidP="00A14A5B">
            <w:pPr>
              <w:spacing w:after="0"/>
              <w:rPr>
                <w:b/>
              </w:rPr>
            </w:pPr>
            <w:r w:rsidRPr="00E74832">
              <w:rPr>
                <w:b/>
              </w:rPr>
              <w:t>B. Reflection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t>1. Use of the reflective cycle to facilitate change in teacher performance, student learning, and instructional goals and decisions (e.g., planning, teaching, assessment, reflection)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F00AA0" w:rsidRDefault="004D3F5C" w:rsidP="00A14A5B">
            <w:pPr>
              <w:spacing w:after="0"/>
            </w:pPr>
            <w:r w:rsidRPr="00F00AA0">
              <w:t>2. Use of available resources to develop and grow as a reflective professional (e.g., students, colleagues, literature, professional organization memberships, professional development opportunities)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E74832" w:rsidRDefault="004D3F5C" w:rsidP="00A14A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</w:t>
            </w:r>
            <w:r w:rsidRPr="00E748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Technology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4E24F5" w:rsidRDefault="004D3F5C" w:rsidP="00A14A5B">
            <w:pPr>
              <w:spacing w:after="0"/>
            </w:pPr>
            <w:r w:rsidRPr="004E24F5">
              <w:t>1. Design, development, and implementation of student learning activities that integrate information technology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  <w:tr w:rsidR="004D3F5C" w:rsidRPr="00CC38F7" w:rsidTr="004D3F5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D3F5C" w:rsidRPr="004E24F5" w:rsidRDefault="004D3F5C" w:rsidP="00A14A5B">
            <w:pPr>
              <w:spacing w:after="0"/>
            </w:pPr>
            <w:r w:rsidRPr="004E24F5">
              <w:t>2. Use of technologies to communicate, instruct, assess, keep records, network, locate resources, present information, and enhance professional development</w:t>
            </w: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  <w:tc>
          <w:tcPr>
            <w:tcW w:w="619" w:type="dxa"/>
          </w:tcPr>
          <w:p w:rsidR="004D3F5C" w:rsidRPr="00CC38F7" w:rsidRDefault="004D3F5C" w:rsidP="00A14A5B">
            <w:pPr>
              <w:spacing w:after="0"/>
            </w:pPr>
          </w:p>
        </w:tc>
      </w:tr>
    </w:tbl>
    <w:p w:rsidR="006D0E58" w:rsidRDefault="006D0E58">
      <w:bookmarkStart w:id="0" w:name="_GoBack"/>
      <w:bookmarkEnd w:id="0"/>
    </w:p>
    <w:sectPr w:rsidR="006D0E58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F1" w:rsidRDefault="00412FF1" w:rsidP="00252A7E">
      <w:pPr>
        <w:spacing w:after="0" w:line="240" w:lineRule="auto"/>
      </w:pPr>
      <w:r>
        <w:separator/>
      </w:r>
    </w:p>
  </w:endnote>
  <w:endnote w:type="continuationSeparator" w:id="0">
    <w:p w:rsidR="00412FF1" w:rsidRDefault="00412FF1" w:rsidP="0025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963D3F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9931CF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E21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F1" w:rsidRDefault="00412FF1" w:rsidP="00252A7E">
      <w:pPr>
        <w:spacing w:after="0" w:line="240" w:lineRule="auto"/>
      </w:pPr>
      <w:r>
        <w:separator/>
      </w:r>
    </w:p>
  </w:footnote>
  <w:footnote w:type="continuationSeparator" w:id="0">
    <w:p w:rsidR="00412FF1" w:rsidRDefault="00412FF1" w:rsidP="0025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252A7E" w:rsidRDefault="00252A7E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963D3F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1BD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963D3F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1BD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1363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D3F">
      <w:rPr>
        <w:rFonts w:ascii="Arial" w:hAnsi="Arial" w:cs="Arial"/>
        <w:b/>
        <w:i/>
        <w:sz w:val="28"/>
        <w:szCs w:val="28"/>
      </w:rPr>
      <w:tab/>
    </w:r>
    <w:r w:rsidR="00963D3F" w:rsidRPr="00252A7E">
      <w:rPr>
        <w:rFonts w:ascii="Arial" w:hAnsi="Arial" w:cs="Arial"/>
        <w:b/>
        <w:i/>
        <w:sz w:val="28"/>
        <w:szCs w:val="28"/>
      </w:rPr>
      <w:t>Praxis</w:t>
    </w:r>
    <w:r w:rsidR="00963D3F" w:rsidRPr="00252A7E">
      <w:rPr>
        <w:rFonts w:ascii="Arial" w:hAnsi="Arial" w:cs="Arial"/>
        <w:b/>
        <w:sz w:val="28"/>
        <w:szCs w:val="28"/>
        <w:vertAlign w:val="superscript"/>
      </w:rPr>
      <w:t>®</w:t>
    </w:r>
    <w:r w:rsidRPr="00252A7E">
      <w:rPr>
        <w:rFonts w:ascii="Arial" w:hAnsi="Arial" w:cs="Arial"/>
        <w:b/>
        <w:bCs/>
        <w:sz w:val="28"/>
        <w:szCs w:val="28"/>
      </w:rPr>
      <w:t xml:space="preserve"> Physical Education: Content Knowledge (5091)</w:t>
    </w:r>
    <w:r w:rsidR="00963D3F" w:rsidRPr="00252A7E">
      <w:rPr>
        <w:rFonts w:ascii="Arial" w:hAnsi="Arial" w:cs="Arial"/>
        <w:b/>
        <w:sz w:val="28"/>
        <w:szCs w:val="28"/>
      </w:rPr>
      <w:t xml:space="preserve"> </w:t>
    </w:r>
  </w:p>
  <w:p w:rsidR="001B5554" w:rsidRPr="00252A7E" w:rsidRDefault="00963D3F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252A7E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3"/>
    <w:rsid w:val="00000AC6"/>
    <w:rsid w:val="00013633"/>
    <w:rsid w:val="000204EC"/>
    <w:rsid w:val="00020D24"/>
    <w:rsid w:val="0002434D"/>
    <w:rsid w:val="00024E1A"/>
    <w:rsid w:val="00027D53"/>
    <w:rsid w:val="00034316"/>
    <w:rsid w:val="000345D3"/>
    <w:rsid w:val="000407F6"/>
    <w:rsid w:val="000469EA"/>
    <w:rsid w:val="00051707"/>
    <w:rsid w:val="000523D5"/>
    <w:rsid w:val="00053070"/>
    <w:rsid w:val="00054570"/>
    <w:rsid w:val="00056D12"/>
    <w:rsid w:val="000740B0"/>
    <w:rsid w:val="0008224D"/>
    <w:rsid w:val="000A00D9"/>
    <w:rsid w:val="000A3E37"/>
    <w:rsid w:val="000A6637"/>
    <w:rsid w:val="000B0211"/>
    <w:rsid w:val="000B61C1"/>
    <w:rsid w:val="000B6DD6"/>
    <w:rsid w:val="000C1846"/>
    <w:rsid w:val="000C6990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472ED"/>
    <w:rsid w:val="00150E3F"/>
    <w:rsid w:val="0015280C"/>
    <w:rsid w:val="001575A1"/>
    <w:rsid w:val="00157ED1"/>
    <w:rsid w:val="00165904"/>
    <w:rsid w:val="00167687"/>
    <w:rsid w:val="001804F5"/>
    <w:rsid w:val="00182C4F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508E"/>
    <w:rsid w:val="001F78FC"/>
    <w:rsid w:val="002032C1"/>
    <w:rsid w:val="0021184B"/>
    <w:rsid w:val="00221FBC"/>
    <w:rsid w:val="002262F8"/>
    <w:rsid w:val="002345FF"/>
    <w:rsid w:val="00237E1A"/>
    <w:rsid w:val="00246545"/>
    <w:rsid w:val="00247421"/>
    <w:rsid w:val="00252A7E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945B5"/>
    <w:rsid w:val="003A0BBD"/>
    <w:rsid w:val="003A1559"/>
    <w:rsid w:val="003B2205"/>
    <w:rsid w:val="003B2EE5"/>
    <w:rsid w:val="003C0968"/>
    <w:rsid w:val="003E0B5B"/>
    <w:rsid w:val="003E2DFF"/>
    <w:rsid w:val="003F4904"/>
    <w:rsid w:val="003F4DFF"/>
    <w:rsid w:val="003F5607"/>
    <w:rsid w:val="00402A01"/>
    <w:rsid w:val="00405042"/>
    <w:rsid w:val="004055ED"/>
    <w:rsid w:val="00412FF1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04DD"/>
    <w:rsid w:val="00491D18"/>
    <w:rsid w:val="00495F6C"/>
    <w:rsid w:val="004A35F0"/>
    <w:rsid w:val="004A650D"/>
    <w:rsid w:val="004B1384"/>
    <w:rsid w:val="004C06C5"/>
    <w:rsid w:val="004C7E81"/>
    <w:rsid w:val="004D3F3A"/>
    <w:rsid w:val="004D3F5C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2AAA"/>
    <w:rsid w:val="00535F04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C50"/>
    <w:rsid w:val="005B3E6B"/>
    <w:rsid w:val="005C453E"/>
    <w:rsid w:val="005C453F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21692"/>
    <w:rsid w:val="006342BB"/>
    <w:rsid w:val="00635023"/>
    <w:rsid w:val="00645F4E"/>
    <w:rsid w:val="00646987"/>
    <w:rsid w:val="00653F32"/>
    <w:rsid w:val="006609AF"/>
    <w:rsid w:val="00672558"/>
    <w:rsid w:val="00674174"/>
    <w:rsid w:val="006851CD"/>
    <w:rsid w:val="006929A0"/>
    <w:rsid w:val="00695A6D"/>
    <w:rsid w:val="00696D8D"/>
    <w:rsid w:val="006A274F"/>
    <w:rsid w:val="006B12F3"/>
    <w:rsid w:val="006B3981"/>
    <w:rsid w:val="006C11F4"/>
    <w:rsid w:val="006C1703"/>
    <w:rsid w:val="006C61A6"/>
    <w:rsid w:val="006D0E58"/>
    <w:rsid w:val="006D34F0"/>
    <w:rsid w:val="006D576F"/>
    <w:rsid w:val="006F3AE1"/>
    <w:rsid w:val="007029C2"/>
    <w:rsid w:val="007072C1"/>
    <w:rsid w:val="00713F73"/>
    <w:rsid w:val="0071493F"/>
    <w:rsid w:val="007159CB"/>
    <w:rsid w:val="0071724B"/>
    <w:rsid w:val="00721448"/>
    <w:rsid w:val="007219F6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1CB4"/>
    <w:rsid w:val="007A3813"/>
    <w:rsid w:val="007B36EA"/>
    <w:rsid w:val="007B489C"/>
    <w:rsid w:val="007B4A13"/>
    <w:rsid w:val="007C4265"/>
    <w:rsid w:val="007C6B9C"/>
    <w:rsid w:val="007D4743"/>
    <w:rsid w:val="007F3B08"/>
    <w:rsid w:val="00807C92"/>
    <w:rsid w:val="00813E40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A2B84"/>
    <w:rsid w:val="008A346E"/>
    <w:rsid w:val="008A6B09"/>
    <w:rsid w:val="008B08FC"/>
    <w:rsid w:val="008B2342"/>
    <w:rsid w:val="008B2421"/>
    <w:rsid w:val="008B49C5"/>
    <w:rsid w:val="008B4BEE"/>
    <w:rsid w:val="008B737F"/>
    <w:rsid w:val="008C2876"/>
    <w:rsid w:val="008D0BDA"/>
    <w:rsid w:val="008D2C35"/>
    <w:rsid w:val="008D5994"/>
    <w:rsid w:val="008E16F0"/>
    <w:rsid w:val="008E775F"/>
    <w:rsid w:val="008F196C"/>
    <w:rsid w:val="008F2152"/>
    <w:rsid w:val="008F2C5C"/>
    <w:rsid w:val="00922D90"/>
    <w:rsid w:val="0092455A"/>
    <w:rsid w:val="00925A00"/>
    <w:rsid w:val="00934449"/>
    <w:rsid w:val="00963D3F"/>
    <w:rsid w:val="00965094"/>
    <w:rsid w:val="00965FE9"/>
    <w:rsid w:val="009726E4"/>
    <w:rsid w:val="00980210"/>
    <w:rsid w:val="00985039"/>
    <w:rsid w:val="00991C66"/>
    <w:rsid w:val="00991F1A"/>
    <w:rsid w:val="009931CF"/>
    <w:rsid w:val="00996780"/>
    <w:rsid w:val="009A0DAA"/>
    <w:rsid w:val="009A67D1"/>
    <w:rsid w:val="009B412A"/>
    <w:rsid w:val="009B4A16"/>
    <w:rsid w:val="009D4DD8"/>
    <w:rsid w:val="00A01D84"/>
    <w:rsid w:val="00A04187"/>
    <w:rsid w:val="00A049DE"/>
    <w:rsid w:val="00A14A5B"/>
    <w:rsid w:val="00A16F46"/>
    <w:rsid w:val="00A1729B"/>
    <w:rsid w:val="00A17932"/>
    <w:rsid w:val="00A17ACD"/>
    <w:rsid w:val="00A25343"/>
    <w:rsid w:val="00A30DD7"/>
    <w:rsid w:val="00A310D9"/>
    <w:rsid w:val="00A353DC"/>
    <w:rsid w:val="00A3759D"/>
    <w:rsid w:val="00A50527"/>
    <w:rsid w:val="00A56FD4"/>
    <w:rsid w:val="00A62304"/>
    <w:rsid w:val="00A63BC7"/>
    <w:rsid w:val="00A64792"/>
    <w:rsid w:val="00A673B9"/>
    <w:rsid w:val="00A70AE2"/>
    <w:rsid w:val="00A768E7"/>
    <w:rsid w:val="00A823E6"/>
    <w:rsid w:val="00A842BF"/>
    <w:rsid w:val="00A93CCF"/>
    <w:rsid w:val="00AB7EA0"/>
    <w:rsid w:val="00AC20BE"/>
    <w:rsid w:val="00AD00AE"/>
    <w:rsid w:val="00AD7FFB"/>
    <w:rsid w:val="00AE3950"/>
    <w:rsid w:val="00AE60FE"/>
    <w:rsid w:val="00AE6535"/>
    <w:rsid w:val="00AE7FCF"/>
    <w:rsid w:val="00AF4611"/>
    <w:rsid w:val="00AF50A2"/>
    <w:rsid w:val="00B02900"/>
    <w:rsid w:val="00B030B3"/>
    <w:rsid w:val="00B041EC"/>
    <w:rsid w:val="00B051BA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C68AB"/>
    <w:rsid w:val="00BD79C6"/>
    <w:rsid w:val="00BF26B9"/>
    <w:rsid w:val="00C0609B"/>
    <w:rsid w:val="00C342D4"/>
    <w:rsid w:val="00C411C2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4742"/>
    <w:rsid w:val="00C86F50"/>
    <w:rsid w:val="00CA3B8A"/>
    <w:rsid w:val="00CA44D8"/>
    <w:rsid w:val="00CA474D"/>
    <w:rsid w:val="00CA7C4A"/>
    <w:rsid w:val="00CB3E5A"/>
    <w:rsid w:val="00CB5AF4"/>
    <w:rsid w:val="00CC09F9"/>
    <w:rsid w:val="00CC1D40"/>
    <w:rsid w:val="00CD6D52"/>
    <w:rsid w:val="00CE1ADB"/>
    <w:rsid w:val="00CE60E2"/>
    <w:rsid w:val="00CF1922"/>
    <w:rsid w:val="00CF5667"/>
    <w:rsid w:val="00D05009"/>
    <w:rsid w:val="00D138FE"/>
    <w:rsid w:val="00D15D3D"/>
    <w:rsid w:val="00D20B31"/>
    <w:rsid w:val="00D24C93"/>
    <w:rsid w:val="00D257C7"/>
    <w:rsid w:val="00D27AFF"/>
    <w:rsid w:val="00D31C0F"/>
    <w:rsid w:val="00D32ACB"/>
    <w:rsid w:val="00D42E6D"/>
    <w:rsid w:val="00D466C5"/>
    <w:rsid w:val="00D638D8"/>
    <w:rsid w:val="00D70886"/>
    <w:rsid w:val="00D73871"/>
    <w:rsid w:val="00D87747"/>
    <w:rsid w:val="00D9074D"/>
    <w:rsid w:val="00D9136C"/>
    <w:rsid w:val="00D93430"/>
    <w:rsid w:val="00DA53E0"/>
    <w:rsid w:val="00DB2079"/>
    <w:rsid w:val="00DB2B5C"/>
    <w:rsid w:val="00DC1B3F"/>
    <w:rsid w:val="00DC68C0"/>
    <w:rsid w:val="00DC722F"/>
    <w:rsid w:val="00DE053D"/>
    <w:rsid w:val="00DE2B16"/>
    <w:rsid w:val="00DE527D"/>
    <w:rsid w:val="00DF135B"/>
    <w:rsid w:val="00DF2EC7"/>
    <w:rsid w:val="00E00818"/>
    <w:rsid w:val="00E00F38"/>
    <w:rsid w:val="00E014DF"/>
    <w:rsid w:val="00E01B28"/>
    <w:rsid w:val="00E12D91"/>
    <w:rsid w:val="00E21BDC"/>
    <w:rsid w:val="00E22635"/>
    <w:rsid w:val="00E23107"/>
    <w:rsid w:val="00E349A1"/>
    <w:rsid w:val="00E36030"/>
    <w:rsid w:val="00E40A89"/>
    <w:rsid w:val="00E47DB0"/>
    <w:rsid w:val="00E549E6"/>
    <w:rsid w:val="00E7338A"/>
    <w:rsid w:val="00E74832"/>
    <w:rsid w:val="00E90CB3"/>
    <w:rsid w:val="00E9545A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04C87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C735F"/>
    <w:rsid w:val="00FD0124"/>
    <w:rsid w:val="00FD231F"/>
    <w:rsid w:val="00FD2BF0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16DD6-1DF4-4F60-9941-46C7DF9C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33"/>
    <w:rPr>
      <w:sz w:val="22"/>
      <w:szCs w:val="22"/>
    </w:rPr>
  </w:style>
  <w:style w:type="paragraph" w:customStyle="1" w:styleId="Default">
    <w:name w:val="Default"/>
    <w:rsid w:val="0001363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6</cp:revision>
  <dcterms:created xsi:type="dcterms:W3CDTF">2017-07-27T17:12:00Z</dcterms:created>
  <dcterms:modified xsi:type="dcterms:W3CDTF">2017-08-22T19:25:00Z</dcterms:modified>
</cp:coreProperties>
</file>