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040" w:type="dxa"/>
        <w:tblInd w:w="-5" w:type="dxa"/>
        <w:tblLayout w:type="fixed"/>
        <w:tblCellMar>
          <w:left w:w="115" w:type="dxa"/>
          <w:right w:w="72" w:type="dxa"/>
        </w:tblCellMar>
        <w:tblLook w:val="04A0" w:firstRow="1" w:lastRow="0" w:firstColumn="1" w:lastColumn="0" w:noHBand="0" w:noVBand="1"/>
        <w:tblDescription w:val="Table of Praxis® Elementary Education: Science Subtest (5005) Curriculum Crosswalk. Required Course Numbers are column headers and Test Content Categories are row headers."/>
      </w:tblPr>
      <w:tblGrid>
        <w:gridCol w:w="4752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22"/>
      </w:tblGrid>
      <w:tr w:rsidR="00FF6912" w:rsidRPr="00CC38F7" w14:paraId="15B75363" w14:textId="77777777" w:rsidTr="00FF6912">
        <w:trPr>
          <w:trHeight w:val="143"/>
          <w:tblHeader/>
        </w:trPr>
        <w:tc>
          <w:tcPr>
            <w:tcW w:w="14040" w:type="dxa"/>
            <w:gridSpan w:val="16"/>
            <w:shd w:val="clear" w:color="auto" w:fill="D9D9D9"/>
          </w:tcPr>
          <w:p w14:paraId="14262071" w14:textId="77777777" w:rsidR="00FF6912" w:rsidRPr="00C133AC" w:rsidRDefault="00FF6912" w:rsidP="00FF6912">
            <w:pPr>
              <w:jc w:val="center"/>
              <w:rPr>
                <w:b/>
              </w:rPr>
            </w:pPr>
            <w:r w:rsidRPr="00C133AC">
              <w:rPr>
                <w:b/>
                <w:sz w:val="28"/>
              </w:rPr>
              <w:t>Required Course Numbers</w:t>
            </w:r>
          </w:p>
        </w:tc>
      </w:tr>
      <w:tr w:rsidR="00FF6912" w:rsidRPr="00CC38F7" w14:paraId="75F5DBDC" w14:textId="77777777" w:rsidTr="00FF6912">
        <w:trPr>
          <w:trHeight w:val="656"/>
          <w:tblHeader/>
        </w:trPr>
        <w:tc>
          <w:tcPr>
            <w:tcW w:w="4752" w:type="dxa"/>
            <w:shd w:val="clear" w:color="auto" w:fill="D9D9D9"/>
          </w:tcPr>
          <w:p w14:paraId="3506C99E" w14:textId="77777777" w:rsidR="00FF6912" w:rsidRPr="00C133AC" w:rsidRDefault="00FF6912" w:rsidP="007C378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</w:rPr>
            </w:pPr>
            <w:r w:rsidRPr="00C133AC">
              <w:rPr>
                <w:b/>
                <w:sz w:val="28"/>
              </w:rPr>
              <w:t>Test Content Categories</w:t>
            </w:r>
          </w:p>
          <w:p w14:paraId="60718544" w14:textId="77777777" w:rsidR="00FF6912" w:rsidRPr="00CC38F7" w:rsidRDefault="00FF6912" w:rsidP="007C378D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eastAsia="Times New Roman" w:hAnsi="Myriad Pro Light" w:cs="Myriad Pro Light"/>
                <w:bCs/>
                <w:color w:val="00498D"/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D9D9D9"/>
            <w:vAlign w:val="center"/>
          </w:tcPr>
          <w:p w14:paraId="7E127DDB" w14:textId="77777777" w:rsidR="00FF6912" w:rsidRPr="00CC38F7" w:rsidRDefault="00FF6912" w:rsidP="007C378D"/>
        </w:tc>
        <w:tc>
          <w:tcPr>
            <w:tcW w:w="619" w:type="dxa"/>
            <w:shd w:val="clear" w:color="auto" w:fill="D9D9D9"/>
            <w:vAlign w:val="center"/>
          </w:tcPr>
          <w:p w14:paraId="267339F0" w14:textId="77777777" w:rsidR="00FF6912" w:rsidRPr="00CC38F7" w:rsidRDefault="00FF6912" w:rsidP="007C378D"/>
        </w:tc>
        <w:tc>
          <w:tcPr>
            <w:tcW w:w="619" w:type="dxa"/>
            <w:shd w:val="clear" w:color="auto" w:fill="D9D9D9"/>
            <w:vAlign w:val="center"/>
          </w:tcPr>
          <w:p w14:paraId="2D827DF0" w14:textId="77777777" w:rsidR="00FF6912" w:rsidRPr="00CC38F7" w:rsidRDefault="00FF6912" w:rsidP="007C378D"/>
        </w:tc>
        <w:tc>
          <w:tcPr>
            <w:tcW w:w="619" w:type="dxa"/>
            <w:shd w:val="clear" w:color="auto" w:fill="D9D9D9"/>
            <w:vAlign w:val="center"/>
          </w:tcPr>
          <w:p w14:paraId="02261A30" w14:textId="77777777" w:rsidR="00FF6912" w:rsidRPr="00CC38F7" w:rsidRDefault="00FF6912" w:rsidP="007C378D"/>
        </w:tc>
        <w:tc>
          <w:tcPr>
            <w:tcW w:w="619" w:type="dxa"/>
            <w:shd w:val="clear" w:color="auto" w:fill="D9D9D9"/>
            <w:vAlign w:val="center"/>
          </w:tcPr>
          <w:p w14:paraId="0AC7472F" w14:textId="77777777" w:rsidR="00FF6912" w:rsidRPr="00CC38F7" w:rsidRDefault="00FF6912" w:rsidP="007C378D"/>
        </w:tc>
        <w:tc>
          <w:tcPr>
            <w:tcW w:w="619" w:type="dxa"/>
            <w:shd w:val="clear" w:color="auto" w:fill="D9D9D9"/>
            <w:vAlign w:val="center"/>
          </w:tcPr>
          <w:p w14:paraId="1A027BD8" w14:textId="77777777" w:rsidR="00FF6912" w:rsidRPr="00CC38F7" w:rsidRDefault="00FF6912" w:rsidP="007C378D"/>
        </w:tc>
        <w:tc>
          <w:tcPr>
            <w:tcW w:w="619" w:type="dxa"/>
            <w:shd w:val="clear" w:color="auto" w:fill="D9D9D9"/>
            <w:vAlign w:val="center"/>
          </w:tcPr>
          <w:p w14:paraId="6C55C68D" w14:textId="77777777" w:rsidR="00FF6912" w:rsidRPr="00CC38F7" w:rsidRDefault="00FF6912" w:rsidP="007C378D"/>
        </w:tc>
        <w:tc>
          <w:tcPr>
            <w:tcW w:w="619" w:type="dxa"/>
            <w:shd w:val="clear" w:color="auto" w:fill="D9D9D9"/>
            <w:vAlign w:val="center"/>
          </w:tcPr>
          <w:p w14:paraId="31AF0FEA" w14:textId="77777777" w:rsidR="00FF6912" w:rsidRPr="00CC38F7" w:rsidRDefault="00FF6912" w:rsidP="007C378D"/>
        </w:tc>
        <w:tc>
          <w:tcPr>
            <w:tcW w:w="619" w:type="dxa"/>
            <w:shd w:val="clear" w:color="auto" w:fill="D9D9D9"/>
            <w:vAlign w:val="center"/>
          </w:tcPr>
          <w:p w14:paraId="24024978" w14:textId="77777777" w:rsidR="00FF6912" w:rsidRPr="00CC38F7" w:rsidRDefault="00FF6912" w:rsidP="007C378D"/>
        </w:tc>
        <w:tc>
          <w:tcPr>
            <w:tcW w:w="619" w:type="dxa"/>
            <w:shd w:val="clear" w:color="auto" w:fill="D9D9D9"/>
            <w:vAlign w:val="center"/>
          </w:tcPr>
          <w:p w14:paraId="06C942AF" w14:textId="77777777" w:rsidR="00FF6912" w:rsidRPr="00CC38F7" w:rsidRDefault="00FF6912" w:rsidP="007C378D"/>
        </w:tc>
        <w:tc>
          <w:tcPr>
            <w:tcW w:w="619" w:type="dxa"/>
            <w:shd w:val="clear" w:color="auto" w:fill="D9D9D9"/>
            <w:vAlign w:val="center"/>
          </w:tcPr>
          <w:p w14:paraId="720FEEFD" w14:textId="77777777" w:rsidR="00FF6912" w:rsidRPr="00CC38F7" w:rsidRDefault="00FF6912" w:rsidP="007C378D"/>
        </w:tc>
        <w:tc>
          <w:tcPr>
            <w:tcW w:w="619" w:type="dxa"/>
            <w:shd w:val="clear" w:color="auto" w:fill="D9D9D9"/>
          </w:tcPr>
          <w:p w14:paraId="685061AF" w14:textId="77777777" w:rsidR="00FF6912" w:rsidRPr="00CC38F7" w:rsidRDefault="00FF6912" w:rsidP="007C378D"/>
        </w:tc>
        <w:tc>
          <w:tcPr>
            <w:tcW w:w="619" w:type="dxa"/>
            <w:shd w:val="clear" w:color="auto" w:fill="D9D9D9"/>
          </w:tcPr>
          <w:p w14:paraId="6EC0677D" w14:textId="77777777" w:rsidR="00FF6912" w:rsidRPr="00CC38F7" w:rsidRDefault="00FF6912" w:rsidP="007C378D"/>
        </w:tc>
        <w:tc>
          <w:tcPr>
            <w:tcW w:w="619" w:type="dxa"/>
            <w:shd w:val="clear" w:color="auto" w:fill="D9D9D9"/>
          </w:tcPr>
          <w:p w14:paraId="664F1C58" w14:textId="77777777" w:rsidR="00FF6912" w:rsidRPr="00CC38F7" w:rsidRDefault="00FF6912" w:rsidP="007C378D"/>
        </w:tc>
        <w:tc>
          <w:tcPr>
            <w:tcW w:w="619" w:type="dxa"/>
            <w:shd w:val="clear" w:color="auto" w:fill="D9D9D9"/>
          </w:tcPr>
          <w:p w14:paraId="03FF5894" w14:textId="77777777" w:rsidR="00FF6912" w:rsidRPr="00CC38F7" w:rsidRDefault="00FF6912" w:rsidP="007C378D"/>
        </w:tc>
      </w:tr>
      <w:tr w:rsidR="00FF6912" w:rsidRPr="00CC38F7" w14:paraId="07FABB1F" w14:textId="77777777" w:rsidTr="00FF6912">
        <w:trPr>
          <w:trHeight w:val="539"/>
        </w:trPr>
        <w:tc>
          <w:tcPr>
            <w:tcW w:w="4752" w:type="dxa"/>
          </w:tcPr>
          <w:p w14:paraId="74008CAB" w14:textId="77777777" w:rsidR="00FF6912" w:rsidRPr="005651B8" w:rsidRDefault="00FF6912" w:rsidP="00AE15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NeueLT Std"/>
                <w:color w:val="000000"/>
                <w:sz w:val="21"/>
                <w:szCs w:val="21"/>
              </w:rPr>
            </w:pPr>
            <w:r w:rsidRPr="005651B8">
              <w:rPr>
                <w:rFonts w:asciiTheme="minorHAnsi" w:hAnsiTheme="minorHAnsi"/>
                <w:b/>
                <w:bCs/>
                <w:color w:val="00498D"/>
                <w:sz w:val="24"/>
                <w:szCs w:val="21"/>
              </w:rPr>
              <w:t>I. Earth Science (32%)</w:t>
            </w:r>
          </w:p>
        </w:tc>
        <w:tc>
          <w:tcPr>
            <w:tcW w:w="619" w:type="dxa"/>
          </w:tcPr>
          <w:p w14:paraId="54215ECD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1F3EC0DB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457957FE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5B317B38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14510C48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0450E014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2DB12267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7F8199AA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29F0FD34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1D2E83D7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1C84A1AE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273B4A22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2897BD7D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604D34A8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0CE9FF7B" w14:textId="77777777" w:rsidR="00FF6912" w:rsidRPr="00CC38F7" w:rsidRDefault="00FF6912" w:rsidP="00AE156C">
            <w:pPr>
              <w:spacing w:after="0"/>
            </w:pPr>
          </w:p>
        </w:tc>
      </w:tr>
      <w:tr w:rsidR="00FF6912" w:rsidRPr="00CC38F7" w14:paraId="61B38051" w14:textId="77777777" w:rsidTr="00FF691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38E958E6" w14:textId="77777777" w:rsidR="00FF6912" w:rsidRPr="005651B8" w:rsidRDefault="00FF6912" w:rsidP="00AE156C">
            <w:pPr>
              <w:spacing w:after="0"/>
              <w:rPr>
                <w:rFonts w:asciiTheme="minorHAnsi" w:hAnsiTheme="minorHAnsi"/>
                <w:szCs w:val="19"/>
              </w:rPr>
            </w:pPr>
            <w:r w:rsidRPr="005651B8">
              <w:rPr>
                <w:rFonts w:asciiTheme="minorHAnsi" w:hAnsiTheme="minorHAnsi"/>
                <w:szCs w:val="19"/>
              </w:rPr>
              <w:t>A. Understands the structure of the Earth system (e.g., structure and properties of the solid Earth, the hydrosphere, the atmosphere)</w:t>
            </w:r>
          </w:p>
        </w:tc>
        <w:tc>
          <w:tcPr>
            <w:tcW w:w="619" w:type="dxa"/>
          </w:tcPr>
          <w:p w14:paraId="6B0431B7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1AF4223C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22D208E1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6EAB523D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3D7ED856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463E1D8E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5800A0E8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2B29D9B2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7F914D57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0450EDFB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2FC674E6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6B7F76AA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13F8532B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389B5264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39B4A1E4" w14:textId="77777777" w:rsidR="00FF6912" w:rsidRPr="00CC38F7" w:rsidRDefault="00FF6912" w:rsidP="00AE156C">
            <w:pPr>
              <w:spacing w:after="0"/>
            </w:pPr>
          </w:p>
        </w:tc>
      </w:tr>
      <w:tr w:rsidR="00FF6912" w:rsidRPr="00CC38F7" w14:paraId="7E8476D8" w14:textId="77777777" w:rsidTr="00FF691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3E4E911F" w14:textId="77777777" w:rsidR="00FF6912" w:rsidRPr="005651B8" w:rsidRDefault="00FF6912" w:rsidP="00AE156C">
            <w:pPr>
              <w:spacing w:after="0"/>
              <w:rPr>
                <w:rFonts w:asciiTheme="minorHAnsi" w:hAnsiTheme="minorHAnsi"/>
                <w:szCs w:val="19"/>
              </w:rPr>
            </w:pPr>
            <w:r w:rsidRPr="005651B8">
              <w:rPr>
                <w:rFonts w:asciiTheme="minorHAnsi" w:hAnsiTheme="minorHAnsi"/>
                <w:szCs w:val="19"/>
              </w:rPr>
              <w:t>B. Understands processes of the Earth system (e.g., processes of the solid Earth, the hydrosphere, the atmosphere)</w:t>
            </w:r>
          </w:p>
        </w:tc>
        <w:tc>
          <w:tcPr>
            <w:tcW w:w="619" w:type="dxa"/>
          </w:tcPr>
          <w:p w14:paraId="6722291A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248FB84B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389DD3AA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19CDE000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0A171F2B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34136CD2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6842709B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57E6CC9D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4C4488DD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7C435A5A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3EEE2741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5164CC7E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2305DC7C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32E84B4D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149DA30A" w14:textId="77777777" w:rsidR="00FF6912" w:rsidRPr="00CC38F7" w:rsidRDefault="00FF6912" w:rsidP="00AE156C">
            <w:pPr>
              <w:spacing w:after="0"/>
            </w:pPr>
          </w:p>
        </w:tc>
      </w:tr>
      <w:tr w:rsidR="00FF6912" w:rsidRPr="00CC38F7" w14:paraId="4EA8AF18" w14:textId="77777777" w:rsidTr="00FF691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3AD02FDC" w14:textId="77777777" w:rsidR="00FF6912" w:rsidRPr="005651B8" w:rsidRDefault="00FF6912" w:rsidP="00AE156C">
            <w:pPr>
              <w:spacing w:after="0"/>
              <w:rPr>
                <w:rFonts w:asciiTheme="minorHAnsi" w:hAnsiTheme="minorHAnsi"/>
                <w:szCs w:val="19"/>
              </w:rPr>
            </w:pPr>
            <w:r w:rsidRPr="005651B8">
              <w:rPr>
                <w:rFonts w:asciiTheme="minorHAnsi" w:hAnsiTheme="minorHAnsi"/>
                <w:szCs w:val="19"/>
              </w:rPr>
              <w:t>C. Understands Earth history (e.g., origin of Earth, paleontology, the rock record)</w:t>
            </w:r>
          </w:p>
        </w:tc>
        <w:tc>
          <w:tcPr>
            <w:tcW w:w="619" w:type="dxa"/>
          </w:tcPr>
          <w:p w14:paraId="5FC8DA45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376A709E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096F384A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0ACF2F06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494BBF3D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79F45AA1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2E45B9AA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43F08D3E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7E675F3B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5EBD6739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232DDB3D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31406B5C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0F6364BE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731C88F7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28BF518F" w14:textId="77777777" w:rsidR="00FF6912" w:rsidRPr="00CC38F7" w:rsidRDefault="00FF6912" w:rsidP="00AE156C">
            <w:pPr>
              <w:spacing w:after="0"/>
            </w:pPr>
          </w:p>
        </w:tc>
      </w:tr>
      <w:tr w:rsidR="00FF6912" w:rsidRPr="00CC38F7" w14:paraId="4A46DDEA" w14:textId="77777777" w:rsidTr="00FF691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385204E2" w14:textId="77777777" w:rsidR="00FF6912" w:rsidRPr="005651B8" w:rsidRDefault="00FF6912" w:rsidP="00AE156C">
            <w:pPr>
              <w:spacing w:after="0"/>
              <w:rPr>
                <w:rFonts w:asciiTheme="minorHAnsi" w:hAnsiTheme="minorHAnsi"/>
                <w:szCs w:val="19"/>
              </w:rPr>
            </w:pPr>
            <w:r w:rsidRPr="005651B8">
              <w:rPr>
                <w:rFonts w:asciiTheme="minorHAnsi" w:hAnsiTheme="minorHAnsi"/>
                <w:szCs w:val="19"/>
              </w:rPr>
              <w:t>D. Understands Earth and the universe (e.g., stars and galaxies; the solar system and planets; Earth, Sun, and Moon relationships)</w:t>
            </w:r>
          </w:p>
        </w:tc>
        <w:tc>
          <w:tcPr>
            <w:tcW w:w="619" w:type="dxa"/>
          </w:tcPr>
          <w:p w14:paraId="3D9231C9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2C8CC423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2F4D3D92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413FCF20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47F9C43C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53EA01D2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5354AED4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72C3D72D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5E22C338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76A82E81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2D0D1209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6979B0D1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7C81420D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05CFDDCB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127C6BF9" w14:textId="77777777" w:rsidR="00FF6912" w:rsidRPr="00CC38F7" w:rsidRDefault="00FF6912" w:rsidP="00AE156C">
            <w:pPr>
              <w:spacing w:after="0"/>
            </w:pPr>
          </w:p>
        </w:tc>
      </w:tr>
      <w:tr w:rsidR="00FF6912" w:rsidRPr="00CC38F7" w14:paraId="1FD03787" w14:textId="77777777" w:rsidTr="00FF691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1BBC252A" w14:textId="77777777" w:rsidR="00FF6912" w:rsidRPr="005651B8" w:rsidRDefault="00FF6912" w:rsidP="00AE156C">
            <w:pPr>
              <w:spacing w:after="0"/>
              <w:rPr>
                <w:rFonts w:asciiTheme="minorHAnsi" w:hAnsiTheme="minorHAnsi"/>
                <w:szCs w:val="19"/>
              </w:rPr>
            </w:pPr>
            <w:r w:rsidRPr="005651B8">
              <w:rPr>
                <w:rFonts w:asciiTheme="minorHAnsi" w:hAnsiTheme="minorHAnsi"/>
                <w:szCs w:val="19"/>
              </w:rPr>
              <w:t>E. Understands Earth patterns, cycles, and change</w:t>
            </w:r>
          </w:p>
        </w:tc>
        <w:tc>
          <w:tcPr>
            <w:tcW w:w="619" w:type="dxa"/>
          </w:tcPr>
          <w:p w14:paraId="1BEA76DB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0CDE64B0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4AC95F19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2A520D89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28DE173D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6B2E4A29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69E00047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51778786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7196F073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469364A3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1F889A9B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569FFA88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525B2585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0DBB51A9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66387AE9" w14:textId="77777777" w:rsidR="00FF6912" w:rsidRPr="00CC38F7" w:rsidRDefault="00FF6912" w:rsidP="00AE156C">
            <w:pPr>
              <w:spacing w:after="0"/>
            </w:pPr>
          </w:p>
        </w:tc>
      </w:tr>
      <w:tr w:rsidR="00FF6912" w:rsidRPr="00CC38F7" w14:paraId="32C67428" w14:textId="77777777" w:rsidTr="00FF691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11EF0BB0" w14:textId="77777777" w:rsidR="00FF6912" w:rsidRPr="005651B8" w:rsidRDefault="00FF6912" w:rsidP="00AE156C">
            <w:pPr>
              <w:spacing w:after="0"/>
              <w:rPr>
                <w:rFonts w:asciiTheme="minorHAnsi" w:hAnsiTheme="minorHAnsi"/>
                <w:szCs w:val="19"/>
              </w:rPr>
            </w:pPr>
            <w:r w:rsidRPr="005651B8">
              <w:rPr>
                <w:rFonts w:asciiTheme="minorHAnsi" w:hAnsiTheme="minorHAnsi"/>
                <w:szCs w:val="19"/>
              </w:rPr>
              <w:t>F. Understands science as a human endeavor, a process, and a career</w:t>
            </w:r>
          </w:p>
        </w:tc>
        <w:tc>
          <w:tcPr>
            <w:tcW w:w="619" w:type="dxa"/>
          </w:tcPr>
          <w:p w14:paraId="1AA02A05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0D78B572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6AD58FA8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1DF5178B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5E94FE8B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14F60C8A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3E4BCF24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7D567D14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7A0962C5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551F1F2B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25FB9B5A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4083804C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0FDDAAB8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45EB16C8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66D5CA80" w14:textId="77777777" w:rsidR="00FF6912" w:rsidRPr="00CC38F7" w:rsidRDefault="00FF6912" w:rsidP="00AE156C">
            <w:pPr>
              <w:spacing w:after="0"/>
            </w:pPr>
          </w:p>
        </w:tc>
      </w:tr>
      <w:tr w:rsidR="00FF6912" w:rsidRPr="00CC38F7" w14:paraId="24930E4F" w14:textId="77777777" w:rsidTr="00FF691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262EC57" w14:textId="77777777" w:rsidR="00FF6912" w:rsidRPr="005651B8" w:rsidRDefault="00FF6912" w:rsidP="00AE156C">
            <w:pPr>
              <w:spacing w:after="0"/>
              <w:rPr>
                <w:rFonts w:asciiTheme="minorHAnsi" w:hAnsiTheme="minorHAnsi"/>
                <w:szCs w:val="19"/>
              </w:rPr>
            </w:pPr>
            <w:r w:rsidRPr="005651B8">
              <w:rPr>
                <w:rFonts w:asciiTheme="minorHAnsi" w:hAnsiTheme="minorHAnsi"/>
                <w:szCs w:val="19"/>
              </w:rPr>
              <w:t>G. Understands science as inquiry (e.g., questioning, gathering data, drawing reasonable conclusions)</w:t>
            </w:r>
          </w:p>
        </w:tc>
        <w:tc>
          <w:tcPr>
            <w:tcW w:w="619" w:type="dxa"/>
          </w:tcPr>
          <w:p w14:paraId="281175DC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40E351DD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6BC86D10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030D0098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24DC6B69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37116AB9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323801F1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29AF4003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4337752D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41972121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5DDECA66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47079BF9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09F76F09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746B5BFF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55B53A86" w14:textId="77777777" w:rsidR="00FF6912" w:rsidRPr="00CC38F7" w:rsidRDefault="00FF6912" w:rsidP="00AE156C">
            <w:pPr>
              <w:spacing w:after="0"/>
            </w:pPr>
          </w:p>
        </w:tc>
      </w:tr>
      <w:tr w:rsidR="00FF6912" w:rsidRPr="00CC38F7" w14:paraId="2DF0AE56" w14:textId="77777777" w:rsidTr="00FF691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3898A831" w14:textId="77777777" w:rsidR="00FF6912" w:rsidRPr="005651B8" w:rsidRDefault="00FF6912" w:rsidP="00AE156C">
            <w:pPr>
              <w:spacing w:after="0"/>
              <w:rPr>
                <w:rFonts w:asciiTheme="minorHAnsi" w:hAnsiTheme="minorHAnsi"/>
                <w:szCs w:val="19"/>
              </w:rPr>
            </w:pPr>
            <w:r w:rsidRPr="005651B8">
              <w:rPr>
                <w:rFonts w:asciiTheme="minorHAnsi" w:hAnsiTheme="minorHAnsi"/>
                <w:szCs w:val="19"/>
              </w:rPr>
              <w:t>H. Understands how to use resource and research material in science</w:t>
            </w:r>
          </w:p>
        </w:tc>
        <w:tc>
          <w:tcPr>
            <w:tcW w:w="619" w:type="dxa"/>
          </w:tcPr>
          <w:p w14:paraId="5379422E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6DECCB81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30480A2D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56BB32FE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66A02186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2832F70F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463CCB12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25475C77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3DB2FC6D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168AA81C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605FEAB9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5ABCB005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13B9907A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50E857EF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7C824DD4" w14:textId="77777777" w:rsidR="00FF6912" w:rsidRPr="00CC38F7" w:rsidRDefault="00FF6912" w:rsidP="00AE156C">
            <w:pPr>
              <w:spacing w:after="0"/>
            </w:pPr>
          </w:p>
        </w:tc>
      </w:tr>
      <w:tr w:rsidR="00FF6912" w:rsidRPr="00CC38F7" w14:paraId="2C344D00" w14:textId="77777777" w:rsidTr="00FF691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55CD783" w14:textId="77777777" w:rsidR="00FF6912" w:rsidRPr="005651B8" w:rsidRDefault="00FF6912" w:rsidP="00AE156C">
            <w:pPr>
              <w:spacing w:after="0"/>
              <w:rPr>
                <w:rFonts w:asciiTheme="minorHAnsi" w:hAnsiTheme="minorHAnsi"/>
                <w:szCs w:val="19"/>
              </w:rPr>
            </w:pPr>
            <w:r w:rsidRPr="005651B8">
              <w:rPr>
                <w:rFonts w:asciiTheme="minorHAnsi" w:hAnsiTheme="minorHAnsi"/>
                <w:szCs w:val="19"/>
              </w:rPr>
              <w:t>I. Understands the unifying processes of science (e.g., systems, order, organization)</w:t>
            </w:r>
          </w:p>
        </w:tc>
        <w:tc>
          <w:tcPr>
            <w:tcW w:w="619" w:type="dxa"/>
          </w:tcPr>
          <w:p w14:paraId="55C46DE4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6BB8B199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27821865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44EE9E0D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11323DE1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4F7C9C75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7A8B056C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425C0708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5F868F0D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482ADB0F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2F22B986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623412CF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02C273D5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78E263AE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2016F7FC" w14:textId="77777777" w:rsidR="00FF6912" w:rsidRPr="00CC38F7" w:rsidRDefault="00FF6912" w:rsidP="00AE156C">
            <w:pPr>
              <w:spacing w:after="0"/>
            </w:pPr>
          </w:p>
        </w:tc>
      </w:tr>
      <w:tr w:rsidR="00FF6912" w:rsidRPr="00CC38F7" w14:paraId="19700A00" w14:textId="77777777" w:rsidTr="00FF691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6D7AB34B" w14:textId="3A6AC934" w:rsidR="00FA40F2" w:rsidRDefault="00FF6912" w:rsidP="00AE156C">
            <w:pPr>
              <w:spacing w:after="0"/>
              <w:rPr>
                <w:rFonts w:asciiTheme="minorHAnsi" w:hAnsiTheme="minorHAnsi"/>
                <w:sz w:val="19"/>
                <w:szCs w:val="19"/>
              </w:rPr>
            </w:pPr>
            <w:r w:rsidRPr="005651B8">
              <w:rPr>
                <w:rFonts w:asciiTheme="minorHAnsi" w:hAnsiTheme="minorHAnsi"/>
                <w:b/>
                <w:bCs/>
                <w:color w:val="00498D"/>
                <w:sz w:val="24"/>
                <w:szCs w:val="19"/>
              </w:rPr>
              <w:t>II. Life Science (34%)</w:t>
            </w:r>
          </w:p>
          <w:p w14:paraId="2DB591D4" w14:textId="29A845DD" w:rsidR="00FF6912" w:rsidRPr="00FA40F2" w:rsidRDefault="00FA40F2" w:rsidP="00FA40F2">
            <w:pPr>
              <w:tabs>
                <w:tab w:val="left" w:pos="1060"/>
              </w:tabs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ab/>
            </w:r>
          </w:p>
        </w:tc>
        <w:tc>
          <w:tcPr>
            <w:tcW w:w="619" w:type="dxa"/>
          </w:tcPr>
          <w:p w14:paraId="173D2A3A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2089AECA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5D034C4E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62932CC4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432952A4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23542596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6E32B452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2A3C9CE9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725C5881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5BBC401A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5FF40D5F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30B1CCE1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300DA5A3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16982626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65FC41AA" w14:textId="77777777" w:rsidR="00FF6912" w:rsidRPr="00CC38F7" w:rsidRDefault="00FF6912" w:rsidP="00AE156C">
            <w:pPr>
              <w:spacing w:after="0"/>
            </w:pPr>
          </w:p>
        </w:tc>
      </w:tr>
      <w:tr w:rsidR="00FF6912" w:rsidRPr="00CC38F7" w14:paraId="718CA410" w14:textId="77777777" w:rsidTr="00FF691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7A3C6369" w14:textId="77777777" w:rsidR="00FF6912" w:rsidRPr="005651B8" w:rsidRDefault="00FF6912" w:rsidP="00AE156C">
            <w:pPr>
              <w:spacing w:after="0"/>
              <w:rPr>
                <w:rFonts w:asciiTheme="minorHAnsi" w:hAnsiTheme="minorHAnsi"/>
                <w:szCs w:val="19"/>
              </w:rPr>
            </w:pPr>
            <w:r w:rsidRPr="005651B8">
              <w:rPr>
                <w:rFonts w:asciiTheme="minorHAnsi" w:hAnsiTheme="minorHAnsi"/>
                <w:szCs w:val="19"/>
              </w:rPr>
              <w:lastRenderedPageBreak/>
              <w:t>A. Understands the structure and function of living systems (e.g., living characteristics and cells, tissues and organs, life processes)</w:t>
            </w:r>
          </w:p>
        </w:tc>
        <w:tc>
          <w:tcPr>
            <w:tcW w:w="619" w:type="dxa"/>
          </w:tcPr>
          <w:p w14:paraId="79BEA2EF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217DAB54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6D227CC5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5F1987CD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717BB596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31F22DD5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32D5256A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36090F9A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14A85459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18B8A62A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7ECB45D6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574325DE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46108AB1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03A5885D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006D0605" w14:textId="77777777" w:rsidR="00FF6912" w:rsidRPr="00CC38F7" w:rsidRDefault="00FF6912" w:rsidP="00AE156C">
            <w:pPr>
              <w:spacing w:after="0"/>
            </w:pPr>
          </w:p>
        </w:tc>
      </w:tr>
      <w:tr w:rsidR="00FF6912" w:rsidRPr="00CC38F7" w14:paraId="365BEA56" w14:textId="77777777" w:rsidTr="00FF691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3B7EE722" w14:textId="77777777" w:rsidR="00FF6912" w:rsidRPr="005651B8" w:rsidRDefault="00FF6912" w:rsidP="00AE156C">
            <w:pPr>
              <w:spacing w:after="0"/>
              <w:rPr>
                <w:rFonts w:asciiTheme="minorHAnsi" w:hAnsiTheme="minorHAnsi"/>
                <w:szCs w:val="19"/>
              </w:rPr>
            </w:pPr>
            <w:r w:rsidRPr="005651B8">
              <w:rPr>
                <w:rFonts w:asciiTheme="minorHAnsi" w:hAnsiTheme="minorHAnsi"/>
                <w:szCs w:val="19"/>
              </w:rPr>
              <w:t>B. Understands reproduction and heredity (e.g., growth and development, patterns of inheritance of traits, molecular basis of heredity)</w:t>
            </w:r>
          </w:p>
        </w:tc>
        <w:tc>
          <w:tcPr>
            <w:tcW w:w="619" w:type="dxa"/>
          </w:tcPr>
          <w:p w14:paraId="0E75E955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5C851D85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79CA67A1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64F69667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62F4E4A1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67F3CDF3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0F30DED6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60E17F5F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45E0523A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49BF586E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4CB05A3D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2482ADAE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444DA5AE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71D9EA43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4FFCF550" w14:textId="77777777" w:rsidR="00FF6912" w:rsidRPr="00CC38F7" w:rsidRDefault="00FF6912" w:rsidP="00AE156C">
            <w:pPr>
              <w:spacing w:after="0"/>
            </w:pPr>
          </w:p>
        </w:tc>
      </w:tr>
      <w:tr w:rsidR="00FF6912" w:rsidRPr="00CC38F7" w14:paraId="14EC990B" w14:textId="77777777" w:rsidTr="00FF691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7F39AAC6" w14:textId="77777777" w:rsidR="00FF6912" w:rsidRPr="005651B8" w:rsidRDefault="00FF6912" w:rsidP="00AE156C">
            <w:pPr>
              <w:spacing w:after="0"/>
              <w:rPr>
                <w:rFonts w:asciiTheme="minorHAnsi" w:hAnsiTheme="minorHAnsi"/>
                <w:szCs w:val="19"/>
              </w:rPr>
            </w:pPr>
            <w:r w:rsidRPr="005651B8">
              <w:rPr>
                <w:rFonts w:asciiTheme="minorHAnsi" w:hAnsiTheme="minorHAnsi"/>
                <w:szCs w:val="19"/>
              </w:rPr>
              <w:t>C. Understands change over time in living things (e.g., life cycles, mutations, adaptation and natural selection)</w:t>
            </w:r>
          </w:p>
        </w:tc>
        <w:tc>
          <w:tcPr>
            <w:tcW w:w="619" w:type="dxa"/>
          </w:tcPr>
          <w:p w14:paraId="62595D59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195EFD12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6C1F57EE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097D2EBD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2276C415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414D0EAE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4438F3C4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57EC75C7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256F2963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3493897E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1B0E680A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12BA0321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0516C503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5590A428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28F688D8" w14:textId="77777777" w:rsidR="00FF6912" w:rsidRPr="00CC38F7" w:rsidRDefault="00FF6912" w:rsidP="00AE156C">
            <w:pPr>
              <w:spacing w:after="0"/>
            </w:pPr>
          </w:p>
        </w:tc>
      </w:tr>
      <w:tr w:rsidR="00FF6912" w:rsidRPr="00CC38F7" w14:paraId="0E9A91B4" w14:textId="77777777" w:rsidTr="00FF691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53B7F4EA" w14:textId="77777777" w:rsidR="00FF6912" w:rsidRPr="005651B8" w:rsidRDefault="00FF6912" w:rsidP="00AE156C">
            <w:pPr>
              <w:spacing w:after="0"/>
              <w:rPr>
                <w:rFonts w:asciiTheme="minorHAnsi" w:hAnsiTheme="minorHAnsi"/>
                <w:szCs w:val="19"/>
              </w:rPr>
            </w:pPr>
            <w:r w:rsidRPr="005651B8">
              <w:rPr>
                <w:rFonts w:asciiTheme="minorHAnsi" w:hAnsiTheme="minorHAnsi"/>
                <w:szCs w:val="19"/>
              </w:rPr>
              <w:t>D. Understands regulation and behavior (e.g., life cycles, responses to external stimuli, controlling the internal environment)</w:t>
            </w:r>
          </w:p>
        </w:tc>
        <w:tc>
          <w:tcPr>
            <w:tcW w:w="619" w:type="dxa"/>
          </w:tcPr>
          <w:p w14:paraId="533B9E82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313CB17A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00715D68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18190838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135D10FB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74613AD8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511B67DE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236C8764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1592D5B5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3D1D3415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2463CD5E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23CA4A6B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2295B859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64CE0120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4E0E1DD0" w14:textId="77777777" w:rsidR="00FF6912" w:rsidRPr="00CC38F7" w:rsidRDefault="00FF6912" w:rsidP="00AE156C">
            <w:pPr>
              <w:spacing w:after="0"/>
            </w:pPr>
          </w:p>
        </w:tc>
      </w:tr>
      <w:tr w:rsidR="00FF6912" w:rsidRPr="00CC38F7" w14:paraId="148A70F8" w14:textId="77777777" w:rsidTr="00FF691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5AD45166" w14:textId="77777777" w:rsidR="00FF6912" w:rsidRPr="005651B8" w:rsidRDefault="00FF6912" w:rsidP="00AE156C">
            <w:pPr>
              <w:spacing w:after="0"/>
              <w:rPr>
                <w:rFonts w:asciiTheme="minorHAnsi" w:hAnsiTheme="minorHAnsi"/>
                <w:szCs w:val="19"/>
              </w:rPr>
            </w:pPr>
            <w:r w:rsidRPr="005651B8">
              <w:rPr>
                <w:rFonts w:asciiTheme="minorHAnsi" w:hAnsiTheme="minorHAnsi"/>
                <w:szCs w:val="19"/>
              </w:rPr>
              <w:t>E. Understands unity and diversity of life, adaptation, and classification</w:t>
            </w:r>
          </w:p>
        </w:tc>
        <w:tc>
          <w:tcPr>
            <w:tcW w:w="619" w:type="dxa"/>
          </w:tcPr>
          <w:p w14:paraId="1E4399F0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22754489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07D30607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459AEE3E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63B2A719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57C15D78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302BBA4F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189729E4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7A2EC45A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6F2F9732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0FC84597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11225F0A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6EA4CA69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42F61ECC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77084D4D" w14:textId="77777777" w:rsidR="00FF6912" w:rsidRPr="00CC38F7" w:rsidRDefault="00FF6912" w:rsidP="00AE156C">
            <w:pPr>
              <w:spacing w:after="0"/>
            </w:pPr>
          </w:p>
        </w:tc>
      </w:tr>
      <w:tr w:rsidR="00FF6912" w:rsidRPr="00CC38F7" w14:paraId="2EE77479" w14:textId="77777777" w:rsidTr="00FF691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1E1CA673" w14:textId="77777777" w:rsidR="00FF6912" w:rsidRPr="005651B8" w:rsidRDefault="00FF6912" w:rsidP="00AE156C">
            <w:pPr>
              <w:spacing w:after="0"/>
              <w:rPr>
                <w:rFonts w:asciiTheme="minorHAnsi" w:hAnsiTheme="minorHAnsi"/>
                <w:szCs w:val="19"/>
              </w:rPr>
            </w:pPr>
            <w:r w:rsidRPr="005651B8">
              <w:rPr>
                <w:rFonts w:asciiTheme="minorHAnsi" w:hAnsiTheme="minorHAnsi"/>
                <w:szCs w:val="19"/>
              </w:rPr>
              <w:t>F. Understands the interdependence of organisms (e.g., ecosystems, populations, communities)</w:t>
            </w:r>
          </w:p>
        </w:tc>
        <w:tc>
          <w:tcPr>
            <w:tcW w:w="619" w:type="dxa"/>
          </w:tcPr>
          <w:p w14:paraId="4C2A40C6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0C03D236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09A412C6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7670EF66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659D021B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5366AEEF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2551DA99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503BD5E8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2289F335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21440E80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4AECFA99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00569EF8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161D4C57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7D065A94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77CDD814" w14:textId="77777777" w:rsidR="00FF6912" w:rsidRPr="00CC38F7" w:rsidRDefault="00FF6912" w:rsidP="00AE156C">
            <w:pPr>
              <w:spacing w:after="0"/>
            </w:pPr>
          </w:p>
        </w:tc>
      </w:tr>
      <w:tr w:rsidR="00FF6912" w:rsidRPr="00CC38F7" w14:paraId="7DF84AD0" w14:textId="77777777" w:rsidTr="00FF691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06C0D85" w14:textId="77777777" w:rsidR="00FF6912" w:rsidRPr="005651B8" w:rsidRDefault="00FF6912" w:rsidP="00AE156C">
            <w:pPr>
              <w:spacing w:after="0"/>
              <w:rPr>
                <w:rFonts w:asciiTheme="minorHAnsi" w:hAnsiTheme="minorHAnsi"/>
                <w:szCs w:val="19"/>
              </w:rPr>
            </w:pPr>
            <w:r w:rsidRPr="005651B8">
              <w:rPr>
                <w:rFonts w:asciiTheme="minorHAnsi" w:hAnsiTheme="minorHAnsi"/>
                <w:szCs w:val="19"/>
              </w:rPr>
              <w:t>G. Knows about personal health (e.g., nutrition, communicable diseases, substance abuse)</w:t>
            </w:r>
          </w:p>
        </w:tc>
        <w:tc>
          <w:tcPr>
            <w:tcW w:w="619" w:type="dxa"/>
          </w:tcPr>
          <w:p w14:paraId="4C4F4656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184A32BA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7188D492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294FDE6D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7814B8F6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4E08AC81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3DCEA382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3B63997A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7703C2B2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66511DA6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50EB543A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6F0B16A0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176FE500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3AB0E1A1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2ECCB2E8" w14:textId="77777777" w:rsidR="00FF6912" w:rsidRPr="00CC38F7" w:rsidRDefault="00FF6912" w:rsidP="00AE156C">
            <w:pPr>
              <w:spacing w:after="0"/>
            </w:pPr>
          </w:p>
        </w:tc>
      </w:tr>
      <w:tr w:rsidR="00FF6912" w:rsidRPr="00CC38F7" w14:paraId="47387AB7" w14:textId="77777777" w:rsidTr="00FF691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395B1A47" w14:textId="77777777" w:rsidR="00FF6912" w:rsidRPr="005651B8" w:rsidRDefault="00FF6912" w:rsidP="00AE156C">
            <w:pPr>
              <w:spacing w:after="0"/>
              <w:rPr>
                <w:rFonts w:asciiTheme="minorHAnsi" w:hAnsiTheme="minorHAnsi"/>
                <w:szCs w:val="19"/>
              </w:rPr>
            </w:pPr>
            <w:r w:rsidRPr="005651B8">
              <w:rPr>
                <w:rFonts w:asciiTheme="minorHAnsi" w:hAnsiTheme="minorHAnsi"/>
                <w:szCs w:val="19"/>
              </w:rPr>
              <w:t>H. Understands science as a human endeavor, a process, and a career</w:t>
            </w:r>
          </w:p>
        </w:tc>
        <w:tc>
          <w:tcPr>
            <w:tcW w:w="619" w:type="dxa"/>
          </w:tcPr>
          <w:p w14:paraId="770BF46D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20ACE340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2396C639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6A3F467B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187FCB5B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79A92065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684CC7B0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649594A9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5974FC8C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780968F0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1C0BB67A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08642065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043B6D68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76E0D06C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29A8AE6E" w14:textId="77777777" w:rsidR="00FF6912" w:rsidRPr="00CC38F7" w:rsidRDefault="00FF6912" w:rsidP="00AE156C">
            <w:pPr>
              <w:spacing w:after="0"/>
            </w:pPr>
          </w:p>
        </w:tc>
      </w:tr>
      <w:tr w:rsidR="00FF6912" w:rsidRPr="00CC38F7" w14:paraId="22CAA96F" w14:textId="77777777" w:rsidTr="00FF691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5CC8A6A1" w14:textId="77777777" w:rsidR="00FF6912" w:rsidRPr="005651B8" w:rsidRDefault="00FF6912" w:rsidP="00AE156C">
            <w:pPr>
              <w:spacing w:after="0"/>
              <w:rPr>
                <w:rFonts w:asciiTheme="minorHAnsi" w:hAnsiTheme="minorHAnsi"/>
                <w:szCs w:val="19"/>
              </w:rPr>
            </w:pPr>
            <w:r w:rsidRPr="005651B8">
              <w:rPr>
                <w:rFonts w:asciiTheme="minorHAnsi" w:hAnsiTheme="minorHAnsi"/>
                <w:szCs w:val="19"/>
              </w:rPr>
              <w:t>I. Understands science as inquiry (e.g., questioning, gathering data, drawing reasonable conclusions)</w:t>
            </w:r>
          </w:p>
        </w:tc>
        <w:tc>
          <w:tcPr>
            <w:tcW w:w="619" w:type="dxa"/>
          </w:tcPr>
          <w:p w14:paraId="18AD5AC3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4D7FB05F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369E1BEE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6AA2571E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70F51C0C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0641E5C2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2917FE72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18893362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6284F384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217F02A5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209538CE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17B0E78B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78AF7584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7E3C47BA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6998B7A8" w14:textId="77777777" w:rsidR="00FF6912" w:rsidRPr="00CC38F7" w:rsidRDefault="00FF6912" w:rsidP="00AE156C">
            <w:pPr>
              <w:spacing w:after="0"/>
            </w:pPr>
          </w:p>
        </w:tc>
      </w:tr>
      <w:tr w:rsidR="00FF6912" w:rsidRPr="00CC38F7" w14:paraId="4F013AC0" w14:textId="77777777" w:rsidTr="00FF691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53D2D566" w14:textId="77777777" w:rsidR="00FF6912" w:rsidRPr="005651B8" w:rsidRDefault="00FF6912" w:rsidP="00AE156C">
            <w:pPr>
              <w:spacing w:after="0"/>
              <w:rPr>
                <w:rFonts w:asciiTheme="minorHAnsi" w:hAnsiTheme="minorHAnsi"/>
                <w:szCs w:val="19"/>
              </w:rPr>
            </w:pPr>
            <w:r w:rsidRPr="005651B8">
              <w:rPr>
                <w:rFonts w:asciiTheme="minorHAnsi" w:hAnsiTheme="minorHAnsi"/>
                <w:szCs w:val="19"/>
              </w:rPr>
              <w:t>J. Understands how to use resource and research material in science</w:t>
            </w:r>
          </w:p>
        </w:tc>
        <w:tc>
          <w:tcPr>
            <w:tcW w:w="619" w:type="dxa"/>
          </w:tcPr>
          <w:p w14:paraId="5A518E3C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05CA6805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41054196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01B1F30F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22C63894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29754D1A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141BA5EE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03B959E1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78B9CBFA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0AD31B5A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5FCD03F7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571E0461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359ADB6D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10E0A471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15112D3D" w14:textId="77777777" w:rsidR="00FF6912" w:rsidRPr="00CC38F7" w:rsidRDefault="00FF6912" w:rsidP="00AE156C">
            <w:pPr>
              <w:spacing w:after="0"/>
            </w:pPr>
          </w:p>
        </w:tc>
      </w:tr>
      <w:tr w:rsidR="00FF6912" w:rsidRPr="00CC38F7" w14:paraId="4F8ADFF8" w14:textId="77777777" w:rsidTr="00FF691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7D37BD6D" w14:textId="77777777" w:rsidR="00FF6912" w:rsidRPr="005651B8" w:rsidRDefault="00FF6912" w:rsidP="00AE156C">
            <w:pPr>
              <w:spacing w:after="0"/>
              <w:rPr>
                <w:rFonts w:asciiTheme="minorHAnsi" w:hAnsiTheme="minorHAnsi"/>
                <w:szCs w:val="19"/>
              </w:rPr>
            </w:pPr>
            <w:r w:rsidRPr="005651B8">
              <w:rPr>
                <w:rFonts w:asciiTheme="minorHAnsi" w:hAnsiTheme="minorHAnsi"/>
                <w:szCs w:val="19"/>
              </w:rPr>
              <w:lastRenderedPageBreak/>
              <w:t>K. Understands the unifying processes of science (e.g., systems, order, organization)</w:t>
            </w:r>
          </w:p>
        </w:tc>
        <w:tc>
          <w:tcPr>
            <w:tcW w:w="619" w:type="dxa"/>
          </w:tcPr>
          <w:p w14:paraId="5E6AEB18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46C9D228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47902B96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00E4F848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6B158D03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34CFA866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1D7C1D42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3D7B3C67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3BC90393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299AF52C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38BC5980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2CC2460A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3405AC80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58B76D2F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0FE4973E" w14:textId="77777777" w:rsidR="00FF6912" w:rsidRPr="00CC38F7" w:rsidRDefault="00FF6912" w:rsidP="00AE156C">
            <w:pPr>
              <w:spacing w:after="0"/>
            </w:pPr>
          </w:p>
        </w:tc>
      </w:tr>
      <w:tr w:rsidR="00FF6912" w:rsidRPr="00CC38F7" w14:paraId="0AA9EAC2" w14:textId="77777777" w:rsidTr="00FF691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1DBEFAA6" w14:textId="77777777" w:rsidR="00FF6912" w:rsidRPr="005651B8" w:rsidRDefault="00FF6912" w:rsidP="00AE156C">
            <w:pPr>
              <w:spacing w:after="0"/>
              <w:rPr>
                <w:rFonts w:asciiTheme="minorHAnsi" w:hAnsiTheme="minorHAnsi"/>
                <w:sz w:val="24"/>
                <w:szCs w:val="19"/>
              </w:rPr>
            </w:pPr>
            <w:r w:rsidRPr="005651B8">
              <w:rPr>
                <w:rFonts w:asciiTheme="minorHAnsi" w:hAnsiTheme="minorHAnsi"/>
                <w:b/>
                <w:bCs/>
                <w:color w:val="00498D"/>
                <w:sz w:val="24"/>
                <w:szCs w:val="19"/>
              </w:rPr>
              <w:t>III. Physical Science (34%)</w:t>
            </w:r>
          </w:p>
        </w:tc>
        <w:tc>
          <w:tcPr>
            <w:tcW w:w="619" w:type="dxa"/>
          </w:tcPr>
          <w:p w14:paraId="42A265B5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6B249B75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766CB503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4369284E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343C07B0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7DFFAC1F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547B2283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12E7E22B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64DC58A5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7441A7A7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15C99939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7207D461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316B81AE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045AAE2E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25D8D681" w14:textId="77777777" w:rsidR="00FF6912" w:rsidRPr="00CC38F7" w:rsidRDefault="00FF6912" w:rsidP="00AE156C">
            <w:pPr>
              <w:spacing w:after="0"/>
            </w:pPr>
          </w:p>
        </w:tc>
      </w:tr>
      <w:tr w:rsidR="00FF6912" w:rsidRPr="00CC38F7" w14:paraId="1F652030" w14:textId="77777777" w:rsidTr="00FF691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339FCA6D" w14:textId="77777777" w:rsidR="00FF6912" w:rsidRPr="005651B8" w:rsidRDefault="00FF6912" w:rsidP="00AE156C">
            <w:pPr>
              <w:spacing w:after="0"/>
              <w:rPr>
                <w:rFonts w:asciiTheme="minorHAnsi" w:hAnsiTheme="minorHAnsi"/>
                <w:szCs w:val="19"/>
              </w:rPr>
            </w:pPr>
            <w:r w:rsidRPr="005651B8">
              <w:rPr>
                <w:rFonts w:asciiTheme="minorHAnsi" w:hAnsiTheme="minorHAnsi"/>
                <w:szCs w:val="19"/>
              </w:rPr>
              <w:t xml:space="preserve">A. Understands the physical and chemical properties and structure of matter (e.g., changes of states, </w:t>
            </w:r>
            <w:bookmarkStart w:id="0" w:name="_GoBack"/>
            <w:bookmarkEnd w:id="0"/>
            <w:r w:rsidRPr="005651B8">
              <w:rPr>
                <w:rFonts w:asciiTheme="minorHAnsi" w:hAnsiTheme="minorHAnsi"/>
                <w:szCs w:val="19"/>
              </w:rPr>
              <w:t>mixtures and solutions, atoms and elements)</w:t>
            </w:r>
          </w:p>
        </w:tc>
        <w:tc>
          <w:tcPr>
            <w:tcW w:w="619" w:type="dxa"/>
          </w:tcPr>
          <w:p w14:paraId="1425890C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7F0755D7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57751A0E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42757C27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3028C1AE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269AFE10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23117B17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70ABDB92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0C13756A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618C2345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5831FE02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10EA7ACE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0E75EFC7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5D7C6EF2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09B928F6" w14:textId="77777777" w:rsidR="00FF6912" w:rsidRPr="00CC38F7" w:rsidRDefault="00FF6912" w:rsidP="00AE156C">
            <w:pPr>
              <w:spacing w:after="0"/>
            </w:pPr>
          </w:p>
        </w:tc>
      </w:tr>
      <w:tr w:rsidR="00FF6912" w:rsidRPr="00CC38F7" w14:paraId="392CD705" w14:textId="77777777" w:rsidTr="00FF691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5909B78" w14:textId="77777777" w:rsidR="00FF6912" w:rsidRPr="005651B8" w:rsidRDefault="00FF6912" w:rsidP="00AE156C">
            <w:pPr>
              <w:spacing w:after="0"/>
              <w:rPr>
                <w:rFonts w:asciiTheme="minorHAnsi" w:hAnsiTheme="minorHAnsi"/>
                <w:szCs w:val="19"/>
              </w:rPr>
            </w:pPr>
            <w:r w:rsidRPr="005651B8">
              <w:rPr>
                <w:rFonts w:asciiTheme="minorHAnsi" w:hAnsiTheme="minorHAnsi"/>
                <w:szCs w:val="19"/>
              </w:rPr>
              <w:t>B. Understands forces and motions (e.g., types of motion, laws of motion, forces and equilibrium)</w:t>
            </w:r>
          </w:p>
        </w:tc>
        <w:tc>
          <w:tcPr>
            <w:tcW w:w="619" w:type="dxa"/>
          </w:tcPr>
          <w:p w14:paraId="17A90FC1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4BCE2BB1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3F6EF134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1E2831CF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070B847B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5FE61196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183D9C75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0EA7FCBD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5D979608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1B6393AA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5624A3AB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56A7B8D4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7B6A7175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3D8F8A8B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46C2C5D8" w14:textId="77777777" w:rsidR="00FF6912" w:rsidRPr="00CC38F7" w:rsidRDefault="00FF6912" w:rsidP="00AE156C">
            <w:pPr>
              <w:spacing w:after="0"/>
            </w:pPr>
          </w:p>
        </w:tc>
      </w:tr>
      <w:tr w:rsidR="00FF6912" w:rsidRPr="00CC38F7" w14:paraId="48774DC5" w14:textId="77777777" w:rsidTr="00FF691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841B5B5" w14:textId="77777777" w:rsidR="00FF6912" w:rsidRPr="005651B8" w:rsidRDefault="00FF6912" w:rsidP="00AE156C">
            <w:pPr>
              <w:spacing w:after="0"/>
              <w:rPr>
                <w:rFonts w:asciiTheme="minorHAnsi" w:hAnsiTheme="minorHAnsi"/>
                <w:szCs w:val="19"/>
              </w:rPr>
            </w:pPr>
            <w:r w:rsidRPr="005651B8">
              <w:rPr>
                <w:rFonts w:asciiTheme="minorHAnsi" w:hAnsiTheme="minorHAnsi"/>
                <w:szCs w:val="19"/>
              </w:rPr>
              <w:t>C. Understands energy (e.g., forms of energy, transfer and conservation of energy, simple machines)</w:t>
            </w:r>
          </w:p>
        </w:tc>
        <w:tc>
          <w:tcPr>
            <w:tcW w:w="619" w:type="dxa"/>
          </w:tcPr>
          <w:p w14:paraId="5BE4A0E4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6CFD373F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493D65B8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53742B2B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2AA8FCF8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2FFD8299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2B87EC85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188961FE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6980FF2C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14CA3A24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2D2533EC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0745AB19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16C180B4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187329B9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151457C1" w14:textId="77777777" w:rsidR="00FF6912" w:rsidRPr="00CC38F7" w:rsidRDefault="00FF6912" w:rsidP="00AE156C">
            <w:pPr>
              <w:spacing w:after="0"/>
            </w:pPr>
          </w:p>
        </w:tc>
      </w:tr>
      <w:tr w:rsidR="00FF6912" w:rsidRPr="00CC38F7" w14:paraId="75DBAEE2" w14:textId="77777777" w:rsidTr="00FF691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23EF636C" w14:textId="77777777" w:rsidR="00FF6912" w:rsidRPr="005651B8" w:rsidRDefault="00FF6912" w:rsidP="00AE156C">
            <w:pPr>
              <w:spacing w:after="0"/>
              <w:rPr>
                <w:rFonts w:asciiTheme="minorHAnsi" w:hAnsiTheme="minorHAnsi"/>
                <w:szCs w:val="19"/>
              </w:rPr>
            </w:pPr>
            <w:r w:rsidRPr="005651B8">
              <w:rPr>
                <w:rFonts w:asciiTheme="minorHAnsi" w:hAnsiTheme="minorHAnsi"/>
                <w:szCs w:val="19"/>
              </w:rPr>
              <w:t>D. Understands interactions of energy and matter (e.g., electricity, magnetism, sound)</w:t>
            </w:r>
          </w:p>
        </w:tc>
        <w:tc>
          <w:tcPr>
            <w:tcW w:w="619" w:type="dxa"/>
          </w:tcPr>
          <w:p w14:paraId="31C5EC72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110C8C76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29754371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12A8FED9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78459888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20F9811C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1EDAD1A3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4BA9121C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3028A958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22F56166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3AA64405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178C55FA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7DCB0958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713277A4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3824C664" w14:textId="77777777" w:rsidR="00FF6912" w:rsidRPr="00CC38F7" w:rsidRDefault="00FF6912" w:rsidP="00AE156C">
            <w:pPr>
              <w:spacing w:after="0"/>
            </w:pPr>
          </w:p>
        </w:tc>
      </w:tr>
      <w:tr w:rsidR="00FF6912" w:rsidRPr="00CC38F7" w14:paraId="75190F47" w14:textId="77777777" w:rsidTr="00FF691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7D11C06" w14:textId="77777777" w:rsidR="00FF6912" w:rsidRPr="005651B8" w:rsidRDefault="00FF6912" w:rsidP="00AE156C">
            <w:pPr>
              <w:spacing w:after="0"/>
              <w:rPr>
                <w:rFonts w:asciiTheme="minorHAnsi" w:hAnsiTheme="minorHAnsi"/>
                <w:szCs w:val="19"/>
              </w:rPr>
            </w:pPr>
            <w:r w:rsidRPr="005651B8">
              <w:rPr>
                <w:rFonts w:asciiTheme="minorHAnsi" w:hAnsiTheme="minorHAnsi"/>
                <w:szCs w:val="19"/>
              </w:rPr>
              <w:t>E. Understands science as a human endeavor, a process, and a career</w:t>
            </w:r>
          </w:p>
        </w:tc>
        <w:tc>
          <w:tcPr>
            <w:tcW w:w="619" w:type="dxa"/>
          </w:tcPr>
          <w:p w14:paraId="7C2CD8D5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5F876E98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69AAA9F0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53464B88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4ACC7719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2101D9FE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5F14ABEE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3714AE51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2F701FA3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7B7A6B41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2271A1EA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7C5D46E0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2174FA69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1FB74B83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55D8B15D" w14:textId="77777777" w:rsidR="00FF6912" w:rsidRPr="00CC38F7" w:rsidRDefault="00FF6912" w:rsidP="00AE156C">
            <w:pPr>
              <w:spacing w:after="0"/>
            </w:pPr>
          </w:p>
        </w:tc>
      </w:tr>
      <w:tr w:rsidR="00FF6912" w:rsidRPr="00CC38F7" w14:paraId="1A175DB4" w14:textId="77777777" w:rsidTr="00FF691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5D6C1678" w14:textId="77777777" w:rsidR="00FF6912" w:rsidRPr="005651B8" w:rsidRDefault="00FF6912" w:rsidP="00AE156C">
            <w:pPr>
              <w:spacing w:after="0"/>
              <w:rPr>
                <w:rFonts w:asciiTheme="minorHAnsi" w:hAnsiTheme="minorHAnsi"/>
                <w:szCs w:val="19"/>
              </w:rPr>
            </w:pPr>
            <w:r w:rsidRPr="005651B8">
              <w:rPr>
                <w:rFonts w:asciiTheme="minorHAnsi" w:hAnsiTheme="minorHAnsi"/>
                <w:szCs w:val="19"/>
              </w:rPr>
              <w:t>F. Understands science as inquiry (e.g., questioning, gathering data, drawing reasonable conclusions)</w:t>
            </w:r>
          </w:p>
        </w:tc>
        <w:tc>
          <w:tcPr>
            <w:tcW w:w="619" w:type="dxa"/>
          </w:tcPr>
          <w:p w14:paraId="16A6E737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1C00F8DB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6C57B529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7BCDCA4C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20D6AEBC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66FA3624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27FBE6BC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05CF841B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050BB011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2C6E2EC1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1A046CE5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36D24B4F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3C9FDF6E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5C4B4E9C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501393BB" w14:textId="77777777" w:rsidR="00FF6912" w:rsidRPr="00CC38F7" w:rsidRDefault="00FF6912" w:rsidP="00AE156C">
            <w:pPr>
              <w:spacing w:after="0"/>
            </w:pPr>
          </w:p>
        </w:tc>
      </w:tr>
      <w:tr w:rsidR="00FF6912" w:rsidRPr="00CC38F7" w14:paraId="0DF09F5D" w14:textId="77777777" w:rsidTr="00FF691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D728408" w14:textId="77777777" w:rsidR="00FF6912" w:rsidRPr="005651B8" w:rsidRDefault="00FF6912" w:rsidP="00AE156C">
            <w:pPr>
              <w:spacing w:after="0"/>
              <w:rPr>
                <w:rFonts w:asciiTheme="minorHAnsi" w:hAnsiTheme="minorHAnsi"/>
                <w:szCs w:val="19"/>
              </w:rPr>
            </w:pPr>
            <w:r w:rsidRPr="005651B8">
              <w:rPr>
                <w:rFonts w:asciiTheme="minorHAnsi" w:hAnsiTheme="minorHAnsi"/>
                <w:szCs w:val="19"/>
              </w:rPr>
              <w:t>G. Understands how to use resource and research material in science</w:t>
            </w:r>
          </w:p>
        </w:tc>
        <w:tc>
          <w:tcPr>
            <w:tcW w:w="619" w:type="dxa"/>
          </w:tcPr>
          <w:p w14:paraId="7D3FDEE0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16562B84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02D02F6A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07B79B6D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29D254A1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05057F85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3EF9D025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10B2EDD4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3B5A99A9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1DC5B25A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4457E4E3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7AF4A929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170A7BCA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083BAB75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742D6E62" w14:textId="77777777" w:rsidR="00FF6912" w:rsidRPr="00CC38F7" w:rsidRDefault="00FF6912" w:rsidP="00AE156C">
            <w:pPr>
              <w:spacing w:after="0"/>
            </w:pPr>
          </w:p>
        </w:tc>
      </w:tr>
      <w:tr w:rsidR="00FF6912" w:rsidRPr="00CC38F7" w14:paraId="7F645375" w14:textId="77777777" w:rsidTr="00FF691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631E6CB4" w14:textId="77777777" w:rsidR="00FF6912" w:rsidRPr="005651B8" w:rsidRDefault="00FF6912" w:rsidP="00AE156C">
            <w:pPr>
              <w:spacing w:after="0"/>
              <w:rPr>
                <w:rFonts w:asciiTheme="minorHAnsi" w:hAnsiTheme="minorHAnsi"/>
                <w:szCs w:val="19"/>
              </w:rPr>
            </w:pPr>
            <w:r w:rsidRPr="005651B8">
              <w:rPr>
                <w:rFonts w:asciiTheme="minorHAnsi" w:hAnsiTheme="minorHAnsi"/>
                <w:szCs w:val="19"/>
              </w:rPr>
              <w:t>H. Understands the unifying processes of science (e.g., systems, order, organization)</w:t>
            </w:r>
          </w:p>
        </w:tc>
        <w:tc>
          <w:tcPr>
            <w:tcW w:w="619" w:type="dxa"/>
          </w:tcPr>
          <w:p w14:paraId="213D1EE4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40D6E114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0E85845A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33331A22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4A7E4EFC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6AA90212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70C15549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43F1CF2D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2EA5BC5A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27379BB8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1B5D9F36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71B1AB63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4808EDD3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1998910B" w14:textId="77777777"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14:paraId="0D01213A" w14:textId="77777777" w:rsidR="00FF6912" w:rsidRPr="00CC38F7" w:rsidRDefault="00FF6912" w:rsidP="00AE156C">
            <w:pPr>
              <w:spacing w:after="0"/>
            </w:pPr>
          </w:p>
        </w:tc>
      </w:tr>
    </w:tbl>
    <w:p w14:paraId="46E2A1D8" w14:textId="77777777" w:rsidR="006D0E58" w:rsidRDefault="006D0E58"/>
    <w:sectPr w:rsidR="006D0E58" w:rsidSect="001B55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88A90" w14:textId="77777777" w:rsidR="005656BB" w:rsidRDefault="005656BB" w:rsidP="00AE156C">
      <w:pPr>
        <w:spacing w:after="0" w:line="240" w:lineRule="auto"/>
      </w:pPr>
      <w:r>
        <w:separator/>
      </w:r>
    </w:p>
  </w:endnote>
  <w:endnote w:type="continuationSeparator" w:id="0">
    <w:p w14:paraId="5392CC64" w14:textId="77777777" w:rsidR="005656BB" w:rsidRDefault="005656BB" w:rsidP="00AE1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C0BF9" w14:textId="77777777" w:rsidR="00FA40F2" w:rsidRDefault="00FA40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A4554" w14:textId="10773F1A" w:rsidR="001B5554" w:rsidRPr="00E15F3B" w:rsidRDefault="00CF5F62" w:rsidP="001B5554">
    <w:pPr>
      <w:pStyle w:val="Footer"/>
      <w:spacing w:after="0"/>
      <w:rPr>
        <w:sz w:val="16"/>
      </w:rPr>
    </w:pPr>
    <w:r w:rsidRPr="00E15F3B">
      <w:rPr>
        <w:sz w:val="16"/>
      </w:rPr>
      <w:t>Copyright © 20</w:t>
    </w:r>
    <w:r w:rsidR="00FA40F2">
      <w:rPr>
        <w:sz w:val="16"/>
      </w:rPr>
      <w:t>20</w:t>
    </w:r>
    <w:r w:rsidRPr="00E15F3B">
      <w:rPr>
        <w:sz w:val="16"/>
      </w:rPr>
      <w:t xml:space="preserve"> by Educational Testing Service. All rights reserved. </w:t>
    </w:r>
    <w:r w:rsidRPr="00E15F3B">
      <w:rPr>
        <w:bCs/>
        <w:sz w:val="16"/>
      </w:rPr>
      <w:t>ETS, the ETS logo and</w:t>
    </w:r>
    <w:r>
      <w:rPr>
        <w:bCs/>
        <w:sz w:val="16"/>
      </w:rPr>
      <w:t xml:space="preserve"> PRAXIS </w:t>
    </w:r>
    <w:r w:rsidRPr="00E15F3B">
      <w:rPr>
        <w:bCs/>
        <w:sz w:val="16"/>
      </w:rPr>
      <w:t xml:space="preserve">are registered trademarks of Educational Testing Service (ETS). </w:t>
    </w:r>
    <w:r>
      <w:rPr>
        <w:bCs/>
        <w:sz w:val="16"/>
      </w:rPr>
      <w:t>31146</w:t>
    </w:r>
  </w:p>
  <w:p w14:paraId="0FD28EB2" w14:textId="77777777" w:rsidR="001B5554" w:rsidRDefault="00EF3A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E7154" w14:textId="77777777" w:rsidR="00FA40F2" w:rsidRDefault="00FA40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75CF5" w14:textId="77777777" w:rsidR="005656BB" w:rsidRDefault="005656BB" w:rsidP="00AE156C">
      <w:pPr>
        <w:spacing w:after="0" w:line="240" w:lineRule="auto"/>
      </w:pPr>
      <w:r>
        <w:separator/>
      </w:r>
    </w:p>
  </w:footnote>
  <w:footnote w:type="continuationSeparator" w:id="0">
    <w:p w14:paraId="399A515A" w14:textId="77777777" w:rsidR="005656BB" w:rsidRDefault="005656BB" w:rsidP="00AE1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CB392" w14:textId="77777777" w:rsidR="00FA40F2" w:rsidRDefault="00FA40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43DAB" w14:textId="77777777" w:rsidR="00EF3AB9" w:rsidRDefault="00AE156C" w:rsidP="001B5554">
    <w:pPr>
      <w:pStyle w:val="Header"/>
      <w:tabs>
        <w:tab w:val="clear" w:pos="4680"/>
        <w:tab w:val="clear" w:pos="9360"/>
        <w:tab w:val="left" w:pos="495"/>
        <w:tab w:val="center" w:pos="6480"/>
      </w:tabs>
      <w:rPr>
        <w:rFonts w:ascii="Arial" w:hAnsi="Arial" w:cs="Arial"/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7699E78" wp14:editId="39F146AC">
              <wp:simplePos x="0" y="0"/>
              <wp:positionH relativeFrom="page">
                <wp:posOffset>0</wp:posOffset>
              </wp:positionH>
              <wp:positionV relativeFrom="page">
                <wp:posOffset>1744345</wp:posOffset>
              </wp:positionV>
              <wp:extent cx="822960" cy="396240"/>
              <wp:effectExtent l="0" t="0" r="0" b="381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861B43" w14:textId="77777777" w:rsidR="001B5554" w:rsidRDefault="00CF5F62" w:rsidP="001B5554">
                          <w:pPr>
                            <w:pBdr>
                              <w:top w:val="single" w:sz="4" w:space="1" w:color="D8D8D8"/>
                            </w:pBdr>
                            <w:jc w:val="right"/>
                          </w:pPr>
                          <w: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A01A9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699E78" id="Rectangle 5" o:spid="_x0000_s1026" style="position:absolute;margin-left:0;margin-top:137.35pt;width:64.8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kGqewIAAP0EAAAOAAAAZHJzL2Uyb0RvYy54bWysVF1v0zAUfUfiP1h+7/JB2jXR0mlrCUIa&#10;MDH4Aa7tNBaObWy36UD8d66dtuuAB4TIQ+KP65Nz7j3XV9f7XqIdt05oVePsIsWIK6qZUJsaf/7U&#10;TOYYOU8UI1IrXuNH7vD14uWLq8FUPNedloxbBCDKVYOpcee9qZLE0Y73xF1owxVsttr2xMPUbhJm&#10;yQDovUzyNJ0lg7bMWE25c7C6GjfxIuK3Laf+Q9s67pGsMXDz8W3jex3eyeKKVBtLTCfogQb5BxY9&#10;EQp+eoJaEU/Q1orfoHpBrXa69RdU94luW0F51ABqsvQXNQ8dMTxqgeQ4c0qT+3+w9P3u3iLBalxg&#10;pEgPJfoISSNqIzmahvQMxlUQ9WDubRDozJ2mXxxSetlBFL+xVg8dJwxIZSE+eXYgTBwcRevhnWaA&#10;TrZex0ztW9sHQMgB2seCPJ4KwvceUVic53k5g7JR2HpVzvIiFiwh1fGwsc6/4bpHYVBjC9QjONnd&#10;OR/IkOoYEslrKVgjpIwTu1kvpUU7At5o4hP5g8bzMKlCsNLh2Ig4rgBH+EfYC2xjrb+XGVC8zctJ&#10;M5tfToqmmE7Ky3Q+SbPyFoQUZbFqfgSCWVF1gjGu7oTiR99lxd/V9dABo2Oi89BQ43KaT6P2Z+zd&#10;ucg0Pn8S2QsPbShFDzk/BZEq1PW1YiCbVJ4IOY6T5/RjliEHx2/MSnRBKPxoIL9f7wEluGGt2SP4&#10;wWqoF5QW7g4YdNp+w2iAPqyx+7ollmMk3yrwVGjaOCimlzlM7HF1fb5KFAWIGnuMxuHSj02+NVZs&#10;OvhDNubG3ID/GhG98cTm4FrosSjicB+EJj6fx6inW2vxEwAA//8DAFBLAwQUAAYACAAAACEAhzIz&#10;at4AAAAIAQAADwAAAGRycy9kb3ducmV2LnhtbEyPzU7DMBCE70i8g7VI3KjTBCVtyKaCShw4IEH5&#10;ObvxkkTY6yh2k/D2uCc4jmY08021W6wRE42+d4ywXiUgiBune24R3t8ebzYgfFCslXFMCD/kYVdf&#10;XlSq1G7mV5oOoRWxhH2pELoQhlJK33RklV+5gTh6X260KkQ5tlKPao7l1sg0SXJpVc9xoVMD7Ttq&#10;vg8ni7BkL/tknj4+x/xpw9viwTxzahCvr5b7OxCBlvAXhjN+RIc6Mh3dibUXBiEeCQhpcVuAONvp&#10;NgdxRMiyYg2yruT/A/UvAAAA//8DAFBLAQItABQABgAIAAAAIQC2gziS/gAAAOEBAAATAAAAAAAA&#10;AAAAAAAAAAAAAABbQ29udGVudF9UeXBlc10ueG1sUEsBAi0AFAAGAAgAAAAhADj9If/WAAAAlAEA&#10;AAsAAAAAAAAAAAAAAAAALwEAAF9yZWxzLy5yZWxzUEsBAi0AFAAGAAgAAAAhAKwyQap7AgAA/QQA&#10;AA4AAAAAAAAAAAAAAAAALgIAAGRycy9lMm9Eb2MueG1sUEsBAi0AFAAGAAgAAAAhAIcyM2reAAAA&#10;CAEAAA8AAAAAAAAAAAAAAAAA1QQAAGRycy9kb3ducmV2LnhtbFBLBQYAAAAABAAEAPMAAADgBQAA&#10;AAA=&#10;" o:allowincell="f" stroked="f">
              <v:textbox style="mso-fit-shape-to-text:t" inset="0,,0">
                <w:txbxContent>
                  <w:p w14:paraId="0D861B43" w14:textId="77777777" w:rsidR="001B5554" w:rsidRDefault="00CF5F62" w:rsidP="001B5554">
                    <w:pPr>
                      <w:pBdr>
                        <w:top w:val="single" w:sz="4" w:space="1" w:color="D8D8D8"/>
                      </w:pBdr>
                      <w:jc w:val="right"/>
                    </w:pPr>
                    <w:r>
                      <w:t xml:space="preserve">Page |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A01A9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AE156C">
      <w:rPr>
        <w:rFonts w:ascii="Arial" w:hAnsi="Arial" w:cs="Arial"/>
        <w:b/>
        <w:i/>
        <w:noProof/>
        <w:sz w:val="28"/>
        <w:szCs w:val="28"/>
      </w:rPr>
      <w:drawing>
        <wp:inline distT="0" distB="0" distL="0" distR="0" wp14:anchorId="78310F98" wp14:editId="0D3035A1">
          <wp:extent cx="1302385" cy="473205"/>
          <wp:effectExtent l="0" t="0" r="0" b="3175"/>
          <wp:docPr id="1" name="Picture 1" title="ETS® PRAXIS®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title="ETS® PRAXIS®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385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F5F62">
      <w:rPr>
        <w:rFonts w:ascii="Arial" w:hAnsi="Arial" w:cs="Arial"/>
        <w:b/>
        <w:i/>
        <w:sz w:val="28"/>
        <w:szCs w:val="28"/>
      </w:rPr>
      <w:tab/>
    </w:r>
    <w:r w:rsidR="00CF5F62" w:rsidRPr="00BA779F">
      <w:rPr>
        <w:rFonts w:ascii="Arial" w:hAnsi="Arial" w:cs="Arial"/>
        <w:b/>
        <w:i/>
        <w:sz w:val="28"/>
        <w:szCs w:val="28"/>
      </w:rPr>
      <w:t>Praxis</w:t>
    </w:r>
    <w:r w:rsidR="00CF5F62" w:rsidRPr="00BA779F">
      <w:rPr>
        <w:rFonts w:ascii="Arial" w:hAnsi="Arial" w:cs="Arial"/>
        <w:b/>
        <w:sz w:val="28"/>
        <w:szCs w:val="28"/>
        <w:vertAlign w:val="superscript"/>
      </w:rPr>
      <w:t>®</w:t>
    </w:r>
    <w:r w:rsidRPr="00AE156C">
      <w:rPr>
        <w:rFonts w:ascii="Arial" w:hAnsi="Arial" w:cs="Arial"/>
        <w:b/>
        <w:sz w:val="28"/>
        <w:szCs w:val="28"/>
      </w:rPr>
      <w:t xml:space="preserve"> </w:t>
    </w:r>
    <w:r>
      <w:rPr>
        <w:rFonts w:ascii="Arial" w:hAnsi="Arial" w:cs="Arial"/>
        <w:b/>
        <w:sz w:val="28"/>
        <w:szCs w:val="28"/>
      </w:rPr>
      <w:t>Elementary Education</w:t>
    </w:r>
    <w:r w:rsidR="005651B8">
      <w:rPr>
        <w:rFonts w:ascii="Arial" w:hAnsi="Arial" w:cs="Arial"/>
        <w:b/>
        <w:sz w:val="28"/>
        <w:szCs w:val="28"/>
      </w:rPr>
      <w:t>:</w:t>
    </w:r>
    <w:r>
      <w:rPr>
        <w:rFonts w:ascii="Arial" w:hAnsi="Arial" w:cs="Arial"/>
        <w:b/>
        <w:sz w:val="28"/>
        <w:szCs w:val="28"/>
      </w:rPr>
      <w:t xml:space="preserve"> </w:t>
    </w:r>
    <w:r w:rsidR="00EF3AB9">
      <w:rPr>
        <w:rFonts w:ascii="Arial" w:hAnsi="Arial" w:cs="Arial"/>
        <w:b/>
        <w:sz w:val="28"/>
        <w:szCs w:val="28"/>
      </w:rPr>
      <w:t>Three Subject Bundle—</w:t>
    </w:r>
    <w:r>
      <w:rPr>
        <w:rFonts w:ascii="Arial" w:hAnsi="Arial" w:cs="Arial"/>
        <w:b/>
        <w:sz w:val="28"/>
        <w:szCs w:val="28"/>
      </w:rPr>
      <w:t xml:space="preserve">Science Subtest </w:t>
    </w:r>
  </w:p>
  <w:p w14:paraId="167621A1" w14:textId="129AEBBC" w:rsidR="001B5554" w:rsidRPr="003B1CF2" w:rsidRDefault="00AE156C" w:rsidP="00EF3AB9">
    <w:pPr>
      <w:pStyle w:val="Header"/>
      <w:tabs>
        <w:tab w:val="clear" w:pos="4680"/>
        <w:tab w:val="clear" w:pos="9360"/>
        <w:tab w:val="left" w:pos="495"/>
        <w:tab w:val="center" w:pos="6480"/>
      </w:tabs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(5</w:t>
    </w:r>
    <w:r w:rsidR="0067068C">
      <w:rPr>
        <w:rFonts w:ascii="Arial" w:hAnsi="Arial" w:cs="Arial"/>
        <w:b/>
        <w:sz w:val="28"/>
        <w:szCs w:val="28"/>
      </w:rPr>
      <w:t>9</w:t>
    </w:r>
    <w:r>
      <w:rPr>
        <w:rFonts w:ascii="Arial" w:hAnsi="Arial" w:cs="Arial"/>
        <w:b/>
        <w:sz w:val="28"/>
        <w:szCs w:val="28"/>
      </w:rPr>
      <w:t>05)</w:t>
    </w:r>
    <w:r w:rsidR="00EF3AB9">
      <w:rPr>
        <w:rFonts w:ascii="Arial" w:hAnsi="Arial" w:cs="Arial"/>
        <w:b/>
        <w:sz w:val="28"/>
        <w:szCs w:val="28"/>
      </w:rPr>
      <w:t xml:space="preserve"> </w:t>
    </w:r>
    <w:r w:rsidR="00CF5F62" w:rsidRPr="003B1CF2">
      <w:rPr>
        <w:rFonts w:ascii="Arial" w:hAnsi="Arial" w:cs="Arial"/>
        <w:b/>
        <w:sz w:val="28"/>
        <w:szCs w:val="28"/>
      </w:rPr>
      <w:t>Curriculum Crosswalk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F5446" w14:textId="77777777" w:rsidR="00FA40F2" w:rsidRDefault="00FA40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56C"/>
    <w:rsid w:val="00000AC6"/>
    <w:rsid w:val="00020D24"/>
    <w:rsid w:val="0002434D"/>
    <w:rsid w:val="00027D53"/>
    <w:rsid w:val="00034316"/>
    <w:rsid w:val="000345D3"/>
    <w:rsid w:val="000407F6"/>
    <w:rsid w:val="000469EA"/>
    <w:rsid w:val="000740B0"/>
    <w:rsid w:val="000A00D9"/>
    <w:rsid w:val="000A3E37"/>
    <w:rsid w:val="000A6637"/>
    <w:rsid w:val="000B0211"/>
    <w:rsid w:val="000B61C1"/>
    <w:rsid w:val="000B6DD6"/>
    <w:rsid w:val="000C1846"/>
    <w:rsid w:val="000E1EC2"/>
    <w:rsid w:val="000E4A5A"/>
    <w:rsid w:val="000E6797"/>
    <w:rsid w:val="000F1835"/>
    <w:rsid w:val="000F7FDF"/>
    <w:rsid w:val="00102A80"/>
    <w:rsid w:val="00106C7A"/>
    <w:rsid w:val="00107024"/>
    <w:rsid w:val="00115118"/>
    <w:rsid w:val="00117281"/>
    <w:rsid w:val="00133610"/>
    <w:rsid w:val="00134A82"/>
    <w:rsid w:val="00150E3F"/>
    <w:rsid w:val="0015280C"/>
    <w:rsid w:val="00157ED1"/>
    <w:rsid w:val="00165904"/>
    <w:rsid w:val="00167687"/>
    <w:rsid w:val="001804F5"/>
    <w:rsid w:val="00184C1A"/>
    <w:rsid w:val="00190AB2"/>
    <w:rsid w:val="0019425A"/>
    <w:rsid w:val="001A10CA"/>
    <w:rsid w:val="001A34ED"/>
    <w:rsid w:val="001B1D86"/>
    <w:rsid w:val="001B4737"/>
    <w:rsid w:val="001B6AB9"/>
    <w:rsid w:val="001C028F"/>
    <w:rsid w:val="001C54DB"/>
    <w:rsid w:val="001C5C27"/>
    <w:rsid w:val="001D197F"/>
    <w:rsid w:val="001D64F4"/>
    <w:rsid w:val="001E0B30"/>
    <w:rsid w:val="001E26A2"/>
    <w:rsid w:val="001E671E"/>
    <w:rsid w:val="001E794F"/>
    <w:rsid w:val="001F0249"/>
    <w:rsid w:val="001F78FC"/>
    <w:rsid w:val="002032C1"/>
    <w:rsid w:val="0021184B"/>
    <w:rsid w:val="00221FBC"/>
    <w:rsid w:val="002345FF"/>
    <w:rsid w:val="00237E1A"/>
    <w:rsid w:val="00246545"/>
    <w:rsid w:val="00247421"/>
    <w:rsid w:val="00262BF9"/>
    <w:rsid w:val="00264FE1"/>
    <w:rsid w:val="002715B8"/>
    <w:rsid w:val="00272C2A"/>
    <w:rsid w:val="002826F8"/>
    <w:rsid w:val="00282D2D"/>
    <w:rsid w:val="002918FA"/>
    <w:rsid w:val="002A5ADB"/>
    <w:rsid w:val="002A5DAE"/>
    <w:rsid w:val="002B1033"/>
    <w:rsid w:val="002B1236"/>
    <w:rsid w:val="002B6BD6"/>
    <w:rsid w:val="002B7258"/>
    <w:rsid w:val="002C0F50"/>
    <w:rsid w:val="002E5859"/>
    <w:rsid w:val="002F01E6"/>
    <w:rsid w:val="002F38E5"/>
    <w:rsid w:val="002F7973"/>
    <w:rsid w:val="003109CC"/>
    <w:rsid w:val="00314C6B"/>
    <w:rsid w:val="00320568"/>
    <w:rsid w:val="00332F7A"/>
    <w:rsid w:val="00335AA3"/>
    <w:rsid w:val="00337C04"/>
    <w:rsid w:val="0034316F"/>
    <w:rsid w:val="0034551C"/>
    <w:rsid w:val="003642A1"/>
    <w:rsid w:val="0038739E"/>
    <w:rsid w:val="003A0BBD"/>
    <w:rsid w:val="003A1559"/>
    <w:rsid w:val="003B2205"/>
    <w:rsid w:val="003B2EE5"/>
    <w:rsid w:val="003C0968"/>
    <w:rsid w:val="003E0B5B"/>
    <w:rsid w:val="003E2DFF"/>
    <w:rsid w:val="003F4904"/>
    <w:rsid w:val="003F5607"/>
    <w:rsid w:val="00402A01"/>
    <w:rsid w:val="00405042"/>
    <w:rsid w:val="004055ED"/>
    <w:rsid w:val="004167C6"/>
    <w:rsid w:val="00424312"/>
    <w:rsid w:val="004354CC"/>
    <w:rsid w:val="00436184"/>
    <w:rsid w:val="004423A0"/>
    <w:rsid w:val="00451861"/>
    <w:rsid w:val="00454150"/>
    <w:rsid w:val="004610ED"/>
    <w:rsid w:val="004634E7"/>
    <w:rsid w:val="00470241"/>
    <w:rsid w:val="00473320"/>
    <w:rsid w:val="004738FF"/>
    <w:rsid w:val="00474E89"/>
    <w:rsid w:val="00477FBF"/>
    <w:rsid w:val="00480A1D"/>
    <w:rsid w:val="004811A5"/>
    <w:rsid w:val="00484141"/>
    <w:rsid w:val="0048757E"/>
    <w:rsid w:val="00491D18"/>
    <w:rsid w:val="00495F6C"/>
    <w:rsid w:val="004A35F0"/>
    <w:rsid w:val="004A650D"/>
    <w:rsid w:val="004B1384"/>
    <w:rsid w:val="004C7E81"/>
    <w:rsid w:val="004D3F3A"/>
    <w:rsid w:val="004D66F8"/>
    <w:rsid w:val="004E0F89"/>
    <w:rsid w:val="004E4DBF"/>
    <w:rsid w:val="004F09BF"/>
    <w:rsid w:val="004F1D6F"/>
    <w:rsid w:val="00501162"/>
    <w:rsid w:val="00504B48"/>
    <w:rsid w:val="00514A93"/>
    <w:rsid w:val="00515880"/>
    <w:rsid w:val="00520258"/>
    <w:rsid w:val="00522CC0"/>
    <w:rsid w:val="005525B6"/>
    <w:rsid w:val="0055792A"/>
    <w:rsid w:val="005623AF"/>
    <w:rsid w:val="00562CB3"/>
    <w:rsid w:val="005635AB"/>
    <w:rsid w:val="005651B8"/>
    <w:rsid w:val="005656BB"/>
    <w:rsid w:val="00586909"/>
    <w:rsid w:val="00590FA6"/>
    <w:rsid w:val="005910A0"/>
    <w:rsid w:val="0059152F"/>
    <w:rsid w:val="00591E24"/>
    <w:rsid w:val="005B3E6B"/>
    <w:rsid w:val="005C453E"/>
    <w:rsid w:val="005D644C"/>
    <w:rsid w:val="005E1F6F"/>
    <w:rsid w:val="005E2C43"/>
    <w:rsid w:val="005E520C"/>
    <w:rsid w:val="005F0FC9"/>
    <w:rsid w:val="005F2329"/>
    <w:rsid w:val="005F66FE"/>
    <w:rsid w:val="0060088D"/>
    <w:rsid w:val="00605988"/>
    <w:rsid w:val="00607B9B"/>
    <w:rsid w:val="006342BB"/>
    <w:rsid w:val="00635023"/>
    <w:rsid w:val="00645F4E"/>
    <w:rsid w:val="00646987"/>
    <w:rsid w:val="00653F32"/>
    <w:rsid w:val="006609AF"/>
    <w:rsid w:val="0067068C"/>
    <w:rsid w:val="00674174"/>
    <w:rsid w:val="006851CD"/>
    <w:rsid w:val="00695A6D"/>
    <w:rsid w:val="00696D8D"/>
    <w:rsid w:val="006A274F"/>
    <w:rsid w:val="006B12F3"/>
    <w:rsid w:val="006B3981"/>
    <w:rsid w:val="006C11F4"/>
    <w:rsid w:val="006C61A6"/>
    <w:rsid w:val="006D0E58"/>
    <w:rsid w:val="006D34F0"/>
    <w:rsid w:val="006D576F"/>
    <w:rsid w:val="006F3AE1"/>
    <w:rsid w:val="007072C1"/>
    <w:rsid w:val="00713F73"/>
    <w:rsid w:val="007159CB"/>
    <w:rsid w:val="00721448"/>
    <w:rsid w:val="00725E04"/>
    <w:rsid w:val="007311F9"/>
    <w:rsid w:val="0073456E"/>
    <w:rsid w:val="00740E33"/>
    <w:rsid w:val="00743888"/>
    <w:rsid w:val="007564F0"/>
    <w:rsid w:val="00775129"/>
    <w:rsid w:val="00780355"/>
    <w:rsid w:val="007816E5"/>
    <w:rsid w:val="007817AC"/>
    <w:rsid w:val="00790FEF"/>
    <w:rsid w:val="00793218"/>
    <w:rsid w:val="00793DD0"/>
    <w:rsid w:val="007A3813"/>
    <w:rsid w:val="007B36EA"/>
    <w:rsid w:val="007B489C"/>
    <w:rsid w:val="007B4A13"/>
    <w:rsid w:val="007C4265"/>
    <w:rsid w:val="007C6B9C"/>
    <w:rsid w:val="007F3B08"/>
    <w:rsid w:val="00807C92"/>
    <w:rsid w:val="00816EE7"/>
    <w:rsid w:val="008232CF"/>
    <w:rsid w:val="008240AF"/>
    <w:rsid w:val="00831684"/>
    <w:rsid w:val="00835C34"/>
    <w:rsid w:val="00840276"/>
    <w:rsid w:val="00842CC2"/>
    <w:rsid w:val="008437CF"/>
    <w:rsid w:val="00847FE1"/>
    <w:rsid w:val="008610F0"/>
    <w:rsid w:val="008624B3"/>
    <w:rsid w:val="00875AA0"/>
    <w:rsid w:val="00881B45"/>
    <w:rsid w:val="00893D9A"/>
    <w:rsid w:val="008A2B84"/>
    <w:rsid w:val="008A346E"/>
    <w:rsid w:val="008A6B09"/>
    <w:rsid w:val="008B08FC"/>
    <w:rsid w:val="008B49C5"/>
    <w:rsid w:val="008B737F"/>
    <w:rsid w:val="008C2876"/>
    <w:rsid w:val="008D0BDA"/>
    <w:rsid w:val="008D5994"/>
    <w:rsid w:val="008E16F0"/>
    <w:rsid w:val="008F196C"/>
    <w:rsid w:val="008F2152"/>
    <w:rsid w:val="008F2C5C"/>
    <w:rsid w:val="00922D90"/>
    <w:rsid w:val="0092455A"/>
    <w:rsid w:val="00925A00"/>
    <w:rsid w:val="00965094"/>
    <w:rsid w:val="00980210"/>
    <w:rsid w:val="00985039"/>
    <w:rsid w:val="00991C66"/>
    <w:rsid w:val="00991F1A"/>
    <w:rsid w:val="00996780"/>
    <w:rsid w:val="009A0DAA"/>
    <w:rsid w:val="009A67D1"/>
    <w:rsid w:val="009B412A"/>
    <w:rsid w:val="009D4DD8"/>
    <w:rsid w:val="009E4954"/>
    <w:rsid w:val="00A01D84"/>
    <w:rsid w:val="00A04187"/>
    <w:rsid w:val="00A047CE"/>
    <w:rsid w:val="00A16F46"/>
    <w:rsid w:val="00A1729B"/>
    <w:rsid w:val="00A17932"/>
    <w:rsid w:val="00A17ACD"/>
    <w:rsid w:val="00A25343"/>
    <w:rsid w:val="00A2794B"/>
    <w:rsid w:val="00A310D9"/>
    <w:rsid w:val="00A50527"/>
    <w:rsid w:val="00A56FD4"/>
    <w:rsid w:val="00A62304"/>
    <w:rsid w:val="00A63BC7"/>
    <w:rsid w:val="00A64792"/>
    <w:rsid w:val="00A673B9"/>
    <w:rsid w:val="00A70AE2"/>
    <w:rsid w:val="00A768E7"/>
    <w:rsid w:val="00A842BF"/>
    <w:rsid w:val="00AB7EA0"/>
    <w:rsid w:val="00AC20BE"/>
    <w:rsid w:val="00AD00AE"/>
    <w:rsid w:val="00AD7FFB"/>
    <w:rsid w:val="00AE156C"/>
    <w:rsid w:val="00AE3950"/>
    <w:rsid w:val="00AE6535"/>
    <w:rsid w:val="00AF4611"/>
    <w:rsid w:val="00AF50A2"/>
    <w:rsid w:val="00B02900"/>
    <w:rsid w:val="00B030B3"/>
    <w:rsid w:val="00B2042D"/>
    <w:rsid w:val="00B23673"/>
    <w:rsid w:val="00B2768B"/>
    <w:rsid w:val="00B4292F"/>
    <w:rsid w:val="00B463A6"/>
    <w:rsid w:val="00B57F8E"/>
    <w:rsid w:val="00B8000A"/>
    <w:rsid w:val="00B86545"/>
    <w:rsid w:val="00B86E9D"/>
    <w:rsid w:val="00B91ED4"/>
    <w:rsid w:val="00B97C3D"/>
    <w:rsid w:val="00BA01A9"/>
    <w:rsid w:val="00BD79C6"/>
    <w:rsid w:val="00BF26B9"/>
    <w:rsid w:val="00C0609B"/>
    <w:rsid w:val="00C342D4"/>
    <w:rsid w:val="00C44A7B"/>
    <w:rsid w:val="00C46FAA"/>
    <w:rsid w:val="00C5288A"/>
    <w:rsid w:val="00C54588"/>
    <w:rsid w:val="00C5579C"/>
    <w:rsid w:val="00C57276"/>
    <w:rsid w:val="00C650A7"/>
    <w:rsid w:val="00C7073B"/>
    <w:rsid w:val="00C75640"/>
    <w:rsid w:val="00C80E8A"/>
    <w:rsid w:val="00C86F50"/>
    <w:rsid w:val="00CA44D8"/>
    <w:rsid w:val="00CA474D"/>
    <w:rsid w:val="00CA7C4A"/>
    <w:rsid w:val="00CB3E5A"/>
    <w:rsid w:val="00CB5AF4"/>
    <w:rsid w:val="00CC09F9"/>
    <w:rsid w:val="00CC1D40"/>
    <w:rsid w:val="00CE1ADB"/>
    <w:rsid w:val="00CE60E2"/>
    <w:rsid w:val="00CF1922"/>
    <w:rsid w:val="00CF5667"/>
    <w:rsid w:val="00CF5F62"/>
    <w:rsid w:val="00D05009"/>
    <w:rsid w:val="00D138FE"/>
    <w:rsid w:val="00D15D3D"/>
    <w:rsid w:val="00D20B31"/>
    <w:rsid w:val="00D257C7"/>
    <w:rsid w:val="00D27AFF"/>
    <w:rsid w:val="00D31C0F"/>
    <w:rsid w:val="00D32ACB"/>
    <w:rsid w:val="00D42E6D"/>
    <w:rsid w:val="00D466C5"/>
    <w:rsid w:val="00D70886"/>
    <w:rsid w:val="00D73871"/>
    <w:rsid w:val="00D87747"/>
    <w:rsid w:val="00D9074D"/>
    <w:rsid w:val="00D9136C"/>
    <w:rsid w:val="00D93430"/>
    <w:rsid w:val="00DB2B5C"/>
    <w:rsid w:val="00DC68C0"/>
    <w:rsid w:val="00DC722F"/>
    <w:rsid w:val="00DE053D"/>
    <w:rsid w:val="00DE527D"/>
    <w:rsid w:val="00DF135B"/>
    <w:rsid w:val="00E00818"/>
    <w:rsid w:val="00E014DF"/>
    <w:rsid w:val="00E01B28"/>
    <w:rsid w:val="00E12D91"/>
    <w:rsid w:val="00E22635"/>
    <w:rsid w:val="00E349A1"/>
    <w:rsid w:val="00E36030"/>
    <w:rsid w:val="00E47DB0"/>
    <w:rsid w:val="00E549E6"/>
    <w:rsid w:val="00E7338A"/>
    <w:rsid w:val="00E90CB3"/>
    <w:rsid w:val="00E957DB"/>
    <w:rsid w:val="00EA43DB"/>
    <w:rsid w:val="00EA5C93"/>
    <w:rsid w:val="00EA74E8"/>
    <w:rsid w:val="00EA7E04"/>
    <w:rsid w:val="00EB2824"/>
    <w:rsid w:val="00EB4437"/>
    <w:rsid w:val="00EB6541"/>
    <w:rsid w:val="00EC1DA1"/>
    <w:rsid w:val="00ED1995"/>
    <w:rsid w:val="00ED30D5"/>
    <w:rsid w:val="00ED404B"/>
    <w:rsid w:val="00EE101A"/>
    <w:rsid w:val="00EE6D71"/>
    <w:rsid w:val="00EE762A"/>
    <w:rsid w:val="00EF3AB9"/>
    <w:rsid w:val="00EF42BF"/>
    <w:rsid w:val="00F10605"/>
    <w:rsid w:val="00F11FF0"/>
    <w:rsid w:val="00F148BC"/>
    <w:rsid w:val="00F3654E"/>
    <w:rsid w:val="00F437A7"/>
    <w:rsid w:val="00F522E7"/>
    <w:rsid w:val="00F554A2"/>
    <w:rsid w:val="00F67259"/>
    <w:rsid w:val="00F74D78"/>
    <w:rsid w:val="00F8436D"/>
    <w:rsid w:val="00F85EF6"/>
    <w:rsid w:val="00F950A6"/>
    <w:rsid w:val="00FA27FE"/>
    <w:rsid w:val="00FA40F2"/>
    <w:rsid w:val="00FB064E"/>
    <w:rsid w:val="00FC735F"/>
    <w:rsid w:val="00FD0124"/>
    <w:rsid w:val="00FD231F"/>
    <w:rsid w:val="00FD6824"/>
    <w:rsid w:val="00FD7518"/>
    <w:rsid w:val="00FE0C7F"/>
    <w:rsid w:val="00FE4F4E"/>
    <w:rsid w:val="00FF0881"/>
    <w:rsid w:val="00FF45D9"/>
    <w:rsid w:val="00FF6548"/>
    <w:rsid w:val="00FF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C645838"/>
  <w15:chartTrackingRefBased/>
  <w15:docId w15:val="{CAE044F7-019C-4439-AD7E-6AFC7D5F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5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56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E15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56C"/>
    <w:rPr>
      <w:sz w:val="22"/>
      <w:szCs w:val="22"/>
    </w:rPr>
  </w:style>
  <w:style w:type="paragraph" w:customStyle="1" w:styleId="Default">
    <w:name w:val="Default"/>
    <w:rsid w:val="00AE156C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F3A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81B7D7BBA37D49B5AEFBBFFE271DA0" ma:contentTypeVersion="17" ma:contentTypeDescription="Create a new document." ma:contentTypeScope="" ma:versionID="451cd1ad729056376a959ebaab06e8cd">
  <xsd:schema xmlns:xsd="http://www.w3.org/2001/XMLSchema" xmlns:xs="http://www.w3.org/2001/XMLSchema" xmlns:p="http://schemas.microsoft.com/office/2006/metadata/properties" xmlns:ns2="a2d3f2cd-3e20-4236-b4fd-ddc0b43d1d85" xmlns:ns3="2ddca5e7-d4b1-4eec-b942-8647347c53b6" targetNamespace="http://schemas.microsoft.com/office/2006/metadata/properties" ma:root="true" ma:fieldsID="a7450db16e6b3b29e96a76303147ac67" ns2:_="" ns3:_="">
    <xsd:import namespace="a2d3f2cd-3e20-4236-b4fd-ddc0b43d1d85"/>
    <xsd:import namespace="2ddca5e7-d4b1-4eec-b942-8647347c53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3f2cd-3e20-4236-b4fd-ddc0b43d1d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ca5e7-d4b1-4eec-b942-8647347c53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77C025-71FD-41C1-BD78-6F0B4A184A5A}"/>
</file>

<file path=customXml/itemProps2.xml><?xml version="1.0" encoding="utf-8"?>
<ds:datastoreItem xmlns:ds="http://schemas.openxmlformats.org/officeDocument/2006/customXml" ds:itemID="{C9B01E3B-AAF0-42D5-AE72-CA91FE023397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847eddda-9a86-439b-adf2-47a8b3fa6208"/>
    <ds:schemaRef ds:uri="http://purl.org/dc/elements/1.1/"/>
    <ds:schemaRef ds:uri="http://schemas.microsoft.com/office/2006/metadata/properties"/>
    <ds:schemaRef ds:uri="http://purl.org/dc/terms/"/>
    <ds:schemaRef ds:uri="2f094943-5993-40d9-8aa9-c237da1e8a9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163CFDA-0BF2-4ED1-A0A4-58D0528C00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Shah, Mihir</dc:creator>
  <cp:keywords/>
  <dc:description/>
  <cp:lastModifiedBy>Bellotti, Robert S</cp:lastModifiedBy>
  <cp:revision>4</cp:revision>
  <dcterms:created xsi:type="dcterms:W3CDTF">2020-06-24T14:24:00Z</dcterms:created>
  <dcterms:modified xsi:type="dcterms:W3CDTF">2020-06-26T22:18:00Z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0x0101005281B7D7BBA37D49B5AEFBBFFE271DA0</vt:lpwstr>
  </property>
</Properties>
</file>